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5614B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5614B2" w:rsidRDefault="006548EB" w:rsidP="0041134D">
            <w:pPr>
              <w:jc w:val="center"/>
              <w:rPr>
                <w:rFonts w:asciiTheme="majorHAnsi" w:hAnsiTheme="majorHAnsi" w:cstheme="majorHAnsi"/>
              </w:rPr>
            </w:pPr>
            <w:r w:rsidRPr="005614B2">
              <w:rPr>
                <w:rFonts w:asciiTheme="majorHAnsi" w:hAnsiTheme="majorHAnsi" w:cstheme="majorHAnsi"/>
              </w:rPr>
              <w:t>PROCESO</w:t>
            </w:r>
          </w:p>
        </w:tc>
      </w:tr>
      <w:tr w:rsidR="006548EB" w:rsidRPr="005614B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5614B2" w:rsidRDefault="006548EB" w:rsidP="006548EB">
            <w:pPr>
              <w:jc w:val="center"/>
              <w:rPr>
                <w:rFonts w:asciiTheme="majorHAnsi" w:hAnsiTheme="majorHAnsi" w:cstheme="majorHAnsi"/>
              </w:rPr>
            </w:pPr>
            <w:r w:rsidRPr="005614B2">
              <w:rPr>
                <w:rFonts w:asciiTheme="majorHAnsi" w:hAnsiTheme="majorHAnsi" w:cstheme="majorHAnsi"/>
              </w:rPr>
              <w:t>GESTIÓN CONTRACTUAL</w:t>
            </w:r>
          </w:p>
        </w:tc>
      </w:tr>
      <w:tr w:rsidR="006548EB" w:rsidRPr="005614B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5614B2" w:rsidRDefault="006548EB" w:rsidP="006548EB">
            <w:pPr>
              <w:jc w:val="center"/>
              <w:rPr>
                <w:rFonts w:asciiTheme="majorHAnsi" w:hAnsiTheme="majorHAnsi" w:cstheme="majorHAnsi"/>
              </w:rPr>
            </w:pPr>
            <w:r w:rsidRPr="005614B2">
              <w:rPr>
                <w:rFonts w:asciiTheme="majorHAnsi" w:hAnsiTheme="majorHAnsi" w:cstheme="majorHAnsi"/>
              </w:rPr>
              <w:t>NOMBRE DEL FORMATO</w:t>
            </w:r>
          </w:p>
        </w:tc>
      </w:tr>
      <w:tr w:rsidR="006548EB" w:rsidRPr="005614B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5614B2" w:rsidRDefault="0041134D" w:rsidP="006548EB">
            <w:pPr>
              <w:jc w:val="center"/>
              <w:rPr>
                <w:rFonts w:asciiTheme="majorHAnsi" w:hAnsiTheme="majorHAnsi" w:cstheme="majorHAnsi"/>
              </w:rPr>
            </w:pPr>
            <w:r w:rsidRPr="005614B2">
              <w:rPr>
                <w:rFonts w:asciiTheme="majorHAnsi" w:hAnsiTheme="majorHAnsi" w:cstheme="majorHAnsi"/>
              </w:rPr>
              <w:t>INFORME MENSUAL DE EJECUCIÓN CONTRACTUAL</w:t>
            </w:r>
          </w:p>
        </w:tc>
      </w:tr>
      <w:tr w:rsidR="006548EB" w:rsidRPr="005614B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5614B2" w:rsidRDefault="006548EB" w:rsidP="006548EB">
            <w:pPr>
              <w:jc w:val="center"/>
              <w:rPr>
                <w:rFonts w:asciiTheme="majorHAnsi" w:hAnsiTheme="majorHAnsi" w:cstheme="majorHAnsi"/>
              </w:rPr>
            </w:pPr>
            <w:r w:rsidRPr="005614B2">
              <w:rPr>
                <w:rFonts w:asciiTheme="majorHAnsi" w:hAnsiTheme="majorHAnsi" w:cstheme="majorHAnsi"/>
              </w:rPr>
              <w:t>CLASIFICACIÓN DE LA INFORMACIÓN</w:t>
            </w:r>
          </w:p>
        </w:tc>
      </w:tr>
      <w:tr w:rsidR="006548EB" w:rsidRPr="005614B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5614B2" w:rsidRDefault="006548EB" w:rsidP="006548EB">
            <w:pPr>
              <w:rPr>
                <w:rFonts w:asciiTheme="majorHAnsi" w:hAnsiTheme="majorHAnsi" w:cstheme="majorHAnsi"/>
                <w:b w:val="0"/>
                <w:bCs w:val="0"/>
              </w:rPr>
            </w:pPr>
            <w:r w:rsidRPr="005614B2">
              <w:rPr>
                <w:rFonts w:asciiTheme="majorHAnsi" w:hAnsiTheme="majorHAnsi" w:cstheme="majorHAnsi"/>
                <w:b w:val="0"/>
                <w:bCs w:val="0"/>
              </w:rPr>
              <w:t>Pública</w:t>
            </w:r>
          </w:p>
        </w:tc>
        <w:tc>
          <w:tcPr>
            <w:tcW w:w="311" w:type="pct"/>
            <w:shd w:val="clear" w:color="auto" w:fill="FFFFFF" w:themeFill="background1"/>
            <w:vAlign w:val="center"/>
          </w:tcPr>
          <w:p w14:paraId="229D420D" w14:textId="12A25716" w:rsidR="006548EB" w:rsidRPr="005614B2" w:rsidRDefault="006548EB" w:rsidP="006548E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p>
        </w:tc>
        <w:tc>
          <w:tcPr>
            <w:tcW w:w="1348" w:type="pct"/>
            <w:shd w:val="clear" w:color="auto" w:fill="FFFFFF" w:themeFill="background1"/>
            <w:vAlign w:val="center"/>
          </w:tcPr>
          <w:p w14:paraId="05FBB58F" w14:textId="77777777" w:rsidR="006548EB" w:rsidRPr="005614B2" w:rsidRDefault="006548EB" w:rsidP="006548EB">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5614B2">
              <w:rPr>
                <w:rFonts w:asciiTheme="majorHAnsi" w:hAnsiTheme="majorHAnsi" w:cstheme="majorHAnsi"/>
              </w:rPr>
              <w:t>Pública Clasificada</w:t>
            </w:r>
          </w:p>
        </w:tc>
        <w:tc>
          <w:tcPr>
            <w:tcW w:w="319" w:type="pct"/>
            <w:shd w:val="clear" w:color="auto" w:fill="FFFFFF" w:themeFill="background1"/>
            <w:vAlign w:val="center"/>
          </w:tcPr>
          <w:p w14:paraId="2470D158" w14:textId="77777777" w:rsidR="006548EB" w:rsidRPr="005614B2" w:rsidRDefault="006548EB" w:rsidP="006548E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p>
        </w:tc>
        <w:tc>
          <w:tcPr>
            <w:tcW w:w="1341" w:type="pct"/>
            <w:shd w:val="clear" w:color="auto" w:fill="FFFFFF" w:themeFill="background1"/>
            <w:vAlign w:val="center"/>
          </w:tcPr>
          <w:p w14:paraId="171BDEC2" w14:textId="77777777" w:rsidR="006548EB" w:rsidRPr="005614B2" w:rsidRDefault="006548EB" w:rsidP="006548EB">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5614B2">
              <w:rPr>
                <w:rFonts w:asciiTheme="majorHAnsi" w:hAnsiTheme="majorHAnsi" w:cstheme="majorHAnsi"/>
              </w:rPr>
              <w:t>Pública Reservada</w:t>
            </w:r>
          </w:p>
        </w:tc>
        <w:tc>
          <w:tcPr>
            <w:tcW w:w="325" w:type="pct"/>
            <w:shd w:val="clear" w:color="auto" w:fill="FFFFFF" w:themeFill="background1"/>
            <w:vAlign w:val="center"/>
          </w:tcPr>
          <w:p w14:paraId="233D7E63" w14:textId="77777777" w:rsidR="006548EB" w:rsidRPr="005614B2" w:rsidRDefault="006548EB" w:rsidP="006548E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bl>
    <w:p w14:paraId="2077348F" w14:textId="77777777" w:rsidR="006548EB" w:rsidRPr="005614B2" w:rsidRDefault="006548EB" w:rsidP="006548EB">
      <w:pPr>
        <w:rPr>
          <w:rFonts w:asciiTheme="majorHAnsi" w:hAnsiTheme="majorHAnsi" w:cstheme="majorHAnsi"/>
          <w:bCs/>
        </w:rPr>
      </w:pPr>
      <w:bookmarkStart w:id="0" w:name="_Hlk54791502"/>
      <w:bookmarkStart w:id="1" w:name="_Hlk54791345"/>
    </w:p>
    <w:p w14:paraId="18280940" w14:textId="77777777" w:rsidR="006548EB" w:rsidRPr="005614B2" w:rsidRDefault="006548EB" w:rsidP="006548EB">
      <w:pPr>
        <w:rPr>
          <w:rFonts w:asciiTheme="majorHAnsi" w:hAnsiTheme="majorHAnsi" w:cstheme="majorHAnsi"/>
          <w:bCs/>
        </w:rPr>
      </w:pPr>
    </w:p>
    <w:p w14:paraId="52F791AC" w14:textId="2AC5D0A5" w:rsidR="006548EB" w:rsidRPr="005614B2" w:rsidRDefault="00370598" w:rsidP="006548EB">
      <w:pPr>
        <w:jc w:val="center"/>
        <w:rPr>
          <w:rFonts w:asciiTheme="majorHAnsi" w:hAnsiTheme="majorHAnsi" w:cstheme="majorHAnsi"/>
          <w:b/>
        </w:rPr>
      </w:pPr>
      <w:r w:rsidRPr="005614B2">
        <w:rPr>
          <w:rFonts w:asciiTheme="majorHAnsi" w:hAnsiTheme="majorHAnsi" w:cstheme="majorHAnsi"/>
          <w:b/>
        </w:rPr>
        <w:t>Marzo de 2026</w:t>
      </w:r>
    </w:p>
    <w:p w14:paraId="7E9C60E0" w14:textId="77777777" w:rsidR="006548EB" w:rsidRPr="005614B2" w:rsidRDefault="006548EB" w:rsidP="006548EB">
      <w:pPr>
        <w:rPr>
          <w:rFonts w:asciiTheme="majorHAnsi" w:hAnsiTheme="majorHAnsi" w:cstheme="majorHAnsi"/>
          <w:bCs/>
        </w:rPr>
      </w:pPr>
    </w:p>
    <w:p w14:paraId="503D7912" w14:textId="77777777" w:rsidR="006548EB" w:rsidRPr="005614B2" w:rsidRDefault="006548EB" w:rsidP="006548EB">
      <w:pPr>
        <w:rPr>
          <w:rFonts w:asciiTheme="majorHAnsi" w:hAnsiTheme="majorHAnsi" w:cstheme="majorHAnsi"/>
          <w:bCs/>
        </w:rPr>
      </w:pPr>
    </w:p>
    <w:p w14:paraId="615A7F94" w14:textId="77777777" w:rsidR="006548EB" w:rsidRPr="005614B2" w:rsidRDefault="006548EB" w:rsidP="006548EB">
      <w:pPr>
        <w:jc w:val="center"/>
        <w:rPr>
          <w:rFonts w:asciiTheme="majorHAnsi" w:hAnsiTheme="majorHAnsi" w:cstheme="majorHAnsi"/>
          <w:b/>
        </w:rPr>
      </w:pPr>
      <w:r w:rsidRPr="005614B2">
        <w:rPr>
          <w:rFonts w:asciiTheme="majorHAnsi" w:hAnsiTheme="majorHAnsi" w:cstheme="majorHAnsi"/>
          <w:b/>
        </w:rPr>
        <w:t>Sistema Integrado de Gestión y Autocontrol</w:t>
      </w:r>
    </w:p>
    <w:bookmarkEnd w:id="0"/>
    <w:bookmarkEnd w:id="1"/>
    <w:p w14:paraId="67DD3B03" w14:textId="77777777" w:rsidR="006548EB" w:rsidRPr="005614B2" w:rsidRDefault="006548EB" w:rsidP="006548EB">
      <w:pPr>
        <w:rPr>
          <w:rFonts w:asciiTheme="majorHAnsi" w:hAnsiTheme="majorHAnsi" w:cstheme="majorHAnsi"/>
        </w:rPr>
      </w:pPr>
    </w:p>
    <w:p w14:paraId="2D2DD1A9" w14:textId="77777777" w:rsidR="006548EB" w:rsidRPr="005614B2" w:rsidRDefault="006548EB" w:rsidP="006548EB">
      <w:pPr>
        <w:rPr>
          <w:rFonts w:asciiTheme="majorHAnsi" w:hAnsiTheme="majorHAnsi" w:cstheme="majorHAnsi"/>
        </w:rPr>
      </w:pPr>
    </w:p>
    <w:p w14:paraId="46E59319" w14:textId="1C1C4259" w:rsidR="006548EB" w:rsidRPr="005614B2" w:rsidRDefault="006548EB" w:rsidP="007C7357">
      <w:pPr>
        <w:rPr>
          <w:rFonts w:asciiTheme="majorHAnsi" w:hAnsiTheme="majorHAnsi" w:cstheme="majorHAnsi"/>
          <w:b/>
          <w:bCs/>
        </w:rPr>
      </w:pPr>
      <w:r w:rsidRPr="005614B2">
        <w:rPr>
          <w:rFonts w:asciiTheme="majorHAnsi" w:hAnsiTheme="majorHAnsi" w:cstheme="majorHAnsi"/>
          <w:b/>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5614B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5614B2" w:rsidRDefault="0058601C" w:rsidP="0099495D">
            <w:pPr>
              <w:jc w:val="center"/>
              <w:rPr>
                <w:rFonts w:asciiTheme="majorHAnsi" w:hAnsiTheme="majorHAnsi" w:cstheme="majorHAnsi"/>
              </w:rPr>
            </w:pPr>
            <w:r w:rsidRPr="005614B2">
              <w:rPr>
                <w:rFonts w:asciiTheme="majorHAnsi" w:hAnsiTheme="majorHAnsi" w:cstheme="majorHAnsi"/>
              </w:rPr>
              <w:lastRenderedPageBreak/>
              <w:t>CLASIFICACIÓN DE LA INFORMACIÓN</w:t>
            </w:r>
          </w:p>
        </w:tc>
      </w:tr>
      <w:tr w:rsidR="0058601C" w:rsidRPr="005614B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5614B2" w:rsidRDefault="0058601C" w:rsidP="0099495D">
            <w:pPr>
              <w:rPr>
                <w:rFonts w:asciiTheme="majorHAnsi" w:hAnsiTheme="majorHAnsi" w:cstheme="majorHAnsi"/>
                <w:b w:val="0"/>
                <w:bCs w:val="0"/>
              </w:rPr>
            </w:pPr>
            <w:r w:rsidRPr="005614B2">
              <w:rPr>
                <w:rFonts w:asciiTheme="majorHAnsi" w:hAnsiTheme="majorHAnsi" w:cstheme="majorHAnsi"/>
                <w:b w:val="0"/>
                <w:bCs w:val="0"/>
              </w:rPr>
              <w:t>Pública</w:t>
            </w:r>
          </w:p>
        </w:tc>
        <w:tc>
          <w:tcPr>
            <w:tcW w:w="311" w:type="pct"/>
            <w:shd w:val="clear" w:color="auto" w:fill="FFFFFF" w:themeFill="background1"/>
            <w:vAlign w:val="center"/>
          </w:tcPr>
          <w:p w14:paraId="6AE6D26F" w14:textId="2A90A7BD" w:rsidR="0058601C" w:rsidRPr="005614B2" w:rsidRDefault="005614B2" w:rsidP="0099495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Pr>
                <w:rFonts w:asciiTheme="majorHAnsi" w:hAnsiTheme="majorHAnsi" w:cstheme="majorHAnsi"/>
                <w:b/>
                <w:bCs/>
              </w:rPr>
              <w:t>X</w:t>
            </w:r>
          </w:p>
        </w:tc>
        <w:tc>
          <w:tcPr>
            <w:tcW w:w="1348" w:type="pct"/>
            <w:shd w:val="clear" w:color="auto" w:fill="FFFFFF" w:themeFill="background1"/>
            <w:vAlign w:val="center"/>
          </w:tcPr>
          <w:p w14:paraId="3423EDBA" w14:textId="77777777" w:rsidR="0058601C" w:rsidRPr="005614B2" w:rsidRDefault="0058601C" w:rsidP="0099495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5614B2">
              <w:rPr>
                <w:rFonts w:asciiTheme="majorHAnsi" w:hAnsiTheme="majorHAnsi" w:cstheme="majorHAnsi"/>
              </w:rPr>
              <w:t>Pública Clasificada</w:t>
            </w:r>
          </w:p>
        </w:tc>
        <w:tc>
          <w:tcPr>
            <w:tcW w:w="319" w:type="pct"/>
            <w:shd w:val="clear" w:color="auto" w:fill="FFFFFF" w:themeFill="background1"/>
            <w:vAlign w:val="center"/>
          </w:tcPr>
          <w:p w14:paraId="6163C6B8" w14:textId="77777777" w:rsidR="0058601C" w:rsidRPr="005614B2" w:rsidRDefault="0058601C" w:rsidP="0099495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p>
        </w:tc>
        <w:tc>
          <w:tcPr>
            <w:tcW w:w="1341" w:type="pct"/>
            <w:shd w:val="clear" w:color="auto" w:fill="FFFFFF" w:themeFill="background1"/>
            <w:vAlign w:val="center"/>
          </w:tcPr>
          <w:p w14:paraId="4BCB6BFE" w14:textId="77777777" w:rsidR="0058601C" w:rsidRPr="005614B2" w:rsidRDefault="0058601C" w:rsidP="0099495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5614B2">
              <w:rPr>
                <w:rFonts w:asciiTheme="majorHAnsi" w:hAnsiTheme="majorHAnsi" w:cstheme="majorHAnsi"/>
              </w:rPr>
              <w:t>Pública Reservada</w:t>
            </w:r>
          </w:p>
        </w:tc>
        <w:tc>
          <w:tcPr>
            <w:tcW w:w="325" w:type="pct"/>
            <w:shd w:val="clear" w:color="auto" w:fill="FFFFFF" w:themeFill="background1"/>
            <w:vAlign w:val="center"/>
          </w:tcPr>
          <w:p w14:paraId="55FABF5F" w14:textId="77777777" w:rsidR="0058601C" w:rsidRPr="005614B2" w:rsidRDefault="0058601C" w:rsidP="0099495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bl>
    <w:p w14:paraId="59965089" w14:textId="77777777" w:rsidR="000068AE" w:rsidRPr="005614B2" w:rsidRDefault="000068AE" w:rsidP="0058601C">
      <w:pPr>
        <w:jc w:val="center"/>
        <w:rPr>
          <w:rFonts w:asciiTheme="majorHAnsi" w:hAnsiTheme="majorHAnsi" w:cstheme="majorHAnsi"/>
          <w:b/>
          <w:bCs/>
        </w:rPr>
      </w:pPr>
    </w:p>
    <w:p w14:paraId="53D429A6" w14:textId="3D1B40EB" w:rsidR="0041134D" w:rsidRPr="005614B2" w:rsidRDefault="0041134D" w:rsidP="0058601C">
      <w:pPr>
        <w:jc w:val="center"/>
        <w:rPr>
          <w:rFonts w:asciiTheme="majorHAnsi" w:hAnsiTheme="majorHAnsi" w:cstheme="majorHAnsi"/>
          <w:b/>
          <w:bCs/>
        </w:rPr>
      </w:pPr>
      <w:r w:rsidRPr="005614B2">
        <w:rPr>
          <w:rFonts w:asciiTheme="majorHAnsi" w:hAnsiTheme="majorHAnsi" w:cstheme="majorHAnsi"/>
          <w:b/>
          <w:bCs/>
        </w:rPr>
        <w:t>INFORME MENSUAL EJECUCIÓN CONTRACTUAL</w:t>
      </w:r>
    </w:p>
    <w:p w14:paraId="2C48B342" w14:textId="77777777" w:rsidR="0041134D" w:rsidRPr="005614B2" w:rsidRDefault="0041134D" w:rsidP="0041134D">
      <w:pPr>
        <w:rPr>
          <w:rFonts w:asciiTheme="majorHAnsi" w:hAnsiTheme="majorHAnsi" w:cstheme="majorHAnsi"/>
        </w:rPr>
      </w:pPr>
    </w:p>
    <w:p w14:paraId="7B1356C8" w14:textId="65EAAA00" w:rsidR="002C5827" w:rsidRPr="005614B2" w:rsidRDefault="00CB4F6D" w:rsidP="00CB4F6D">
      <w:pPr>
        <w:ind w:left="5040"/>
        <w:rPr>
          <w:rFonts w:asciiTheme="majorHAnsi" w:hAnsiTheme="majorHAnsi" w:cstheme="majorHAnsi"/>
        </w:rPr>
      </w:pPr>
      <w:r w:rsidRPr="005614B2">
        <w:rPr>
          <w:rFonts w:asciiTheme="majorHAnsi" w:hAnsiTheme="majorHAnsi" w:cstheme="majorHAnsi"/>
          <w:sz w:val="24"/>
          <w:szCs w:val="24"/>
        </w:rPr>
        <w:t xml:space="preserve">Cartago Valle, </w:t>
      </w:r>
      <w:r w:rsidR="000068AE" w:rsidRPr="005614B2">
        <w:rPr>
          <w:rFonts w:asciiTheme="majorHAnsi" w:hAnsiTheme="majorHAnsi" w:cstheme="majorHAnsi"/>
          <w:sz w:val="24"/>
          <w:szCs w:val="24"/>
        </w:rPr>
        <w:t xml:space="preserve">abril </w:t>
      </w:r>
      <w:r w:rsidRPr="005614B2">
        <w:rPr>
          <w:rFonts w:asciiTheme="majorHAnsi" w:hAnsiTheme="majorHAnsi" w:cstheme="majorHAnsi"/>
          <w:sz w:val="24"/>
          <w:szCs w:val="24"/>
        </w:rPr>
        <w:t>de 2026</w:t>
      </w:r>
      <w:r w:rsidRPr="005614B2">
        <w:rPr>
          <w:rFonts w:asciiTheme="majorHAnsi" w:hAnsiTheme="majorHAnsi" w:cstheme="majorHAnsi"/>
          <w:color w:val="C00000"/>
        </w:rPr>
        <w:t xml:space="preserve"> </w:t>
      </w:r>
    </w:p>
    <w:p w14:paraId="431E3CF1" w14:textId="77777777" w:rsidR="00CB4F6D" w:rsidRPr="005614B2" w:rsidRDefault="00CB4F6D" w:rsidP="00CB4F6D">
      <w:pPr>
        <w:pStyle w:val="Default"/>
        <w:rPr>
          <w:rFonts w:asciiTheme="majorHAnsi" w:hAnsiTheme="majorHAnsi" w:cstheme="majorHAnsi"/>
        </w:rPr>
      </w:pPr>
      <w:r w:rsidRPr="005614B2">
        <w:rPr>
          <w:rFonts w:asciiTheme="majorHAnsi" w:hAnsiTheme="majorHAnsi" w:cstheme="majorHAnsi"/>
        </w:rPr>
        <w:t xml:space="preserve">Señor </w:t>
      </w:r>
    </w:p>
    <w:p w14:paraId="7A14BA65" w14:textId="77777777" w:rsidR="00CB4F6D" w:rsidRPr="005614B2" w:rsidRDefault="00CB4F6D" w:rsidP="00CB4F6D">
      <w:pPr>
        <w:pStyle w:val="Default"/>
        <w:rPr>
          <w:rFonts w:asciiTheme="majorHAnsi" w:hAnsiTheme="majorHAnsi" w:cstheme="majorHAnsi"/>
        </w:rPr>
      </w:pPr>
      <w:r w:rsidRPr="005614B2">
        <w:rPr>
          <w:rFonts w:asciiTheme="majorHAnsi" w:hAnsiTheme="majorHAnsi" w:cstheme="majorHAnsi"/>
        </w:rPr>
        <w:t xml:space="preserve">Héctor Fabio Espinosa </w:t>
      </w:r>
      <w:proofErr w:type="spellStart"/>
      <w:r w:rsidRPr="005614B2">
        <w:rPr>
          <w:rFonts w:asciiTheme="majorHAnsi" w:hAnsiTheme="majorHAnsi" w:cstheme="majorHAnsi"/>
        </w:rPr>
        <w:t>Tilmans</w:t>
      </w:r>
      <w:proofErr w:type="spellEnd"/>
    </w:p>
    <w:p w14:paraId="083FB486" w14:textId="77777777" w:rsidR="00CB4F6D" w:rsidRPr="005614B2" w:rsidRDefault="00CB4F6D" w:rsidP="00CB4F6D">
      <w:pPr>
        <w:pStyle w:val="Default"/>
        <w:rPr>
          <w:rFonts w:asciiTheme="majorHAnsi" w:hAnsiTheme="majorHAnsi" w:cstheme="majorHAnsi"/>
        </w:rPr>
      </w:pPr>
      <w:r w:rsidRPr="005614B2">
        <w:rPr>
          <w:rFonts w:asciiTheme="majorHAnsi" w:hAnsiTheme="majorHAnsi" w:cstheme="majorHAnsi"/>
        </w:rPr>
        <w:t xml:space="preserve">SUPERVISOR CONTRATO No. CO1.PCCNTR.8866142 del año 2026 </w:t>
      </w:r>
    </w:p>
    <w:p w14:paraId="0EFD27AA" w14:textId="77777777" w:rsidR="00CB4F6D" w:rsidRPr="005614B2" w:rsidRDefault="00CB4F6D" w:rsidP="00CB4F6D">
      <w:pPr>
        <w:pStyle w:val="Default"/>
        <w:rPr>
          <w:rFonts w:asciiTheme="majorHAnsi" w:hAnsiTheme="majorHAnsi" w:cstheme="majorHAnsi"/>
        </w:rPr>
      </w:pPr>
      <w:r w:rsidRPr="005614B2">
        <w:rPr>
          <w:rFonts w:asciiTheme="majorHAnsi" w:hAnsiTheme="majorHAnsi" w:cstheme="majorHAnsi"/>
        </w:rPr>
        <w:t>Profesional Líder de Atención al Sector Rural</w:t>
      </w:r>
    </w:p>
    <w:p w14:paraId="20E753F7" w14:textId="77777777" w:rsidR="00CB4F6D" w:rsidRPr="005614B2" w:rsidRDefault="00CB4F6D" w:rsidP="00CB4F6D">
      <w:pPr>
        <w:pStyle w:val="Default"/>
        <w:rPr>
          <w:rFonts w:asciiTheme="majorHAnsi" w:hAnsiTheme="majorHAnsi" w:cstheme="majorHAnsi"/>
        </w:rPr>
      </w:pPr>
      <w:r w:rsidRPr="005614B2">
        <w:rPr>
          <w:rFonts w:asciiTheme="majorHAnsi" w:hAnsiTheme="majorHAnsi" w:cstheme="majorHAnsi"/>
        </w:rPr>
        <w:t>Regional Valle</w:t>
      </w:r>
    </w:p>
    <w:p w14:paraId="658CEED7" w14:textId="77777777" w:rsidR="00CB4F6D" w:rsidRPr="005614B2" w:rsidRDefault="00CB4F6D" w:rsidP="00CB4F6D">
      <w:pPr>
        <w:shd w:val="clear" w:color="auto" w:fill="FFFFFF"/>
        <w:spacing w:line="240" w:lineRule="auto"/>
        <w:rPr>
          <w:rFonts w:asciiTheme="majorHAnsi" w:eastAsia="Times New Roman" w:hAnsiTheme="majorHAnsi" w:cstheme="majorHAnsi"/>
          <w:color w:val="000000"/>
          <w:sz w:val="24"/>
          <w:szCs w:val="24"/>
          <w:lang w:eastAsia="es-ES"/>
        </w:rPr>
      </w:pPr>
      <w:r w:rsidRPr="005614B2">
        <w:rPr>
          <w:rFonts w:asciiTheme="majorHAnsi" w:hAnsiTheme="majorHAnsi" w:cstheme="majorHAnsi"/>
          <w:sz w:val="24"/>
          <w:szCs w:val="24"/>
        </w:rPr>
        <w:t>Cali</w:t>
      </w:r>
    </w:p>
    <w:p w14:paraId="6AB38C37" w14:textId="0C5DF823" w:rsidR="00CB4F6D" w:rsidRPr="005614B2" w:rsidRDefault="00CB4F6D" w:rsidP="00CB4F6D">
      <w:pPr>
        <w:spacing w:line="240" w:lineRule="auto"/>
        <w:ind w:left="5103"/>
        <w:rPr>
          <w:rFonts w:asciiTheme="majorHAnsi" w:hAnsiTheme="majorHAnsi" w:cstheme="majorHAnsi"/>
          <w:sz w:val="24"/>
          <w:szCs w:val="24"/>
        </w:rPr>
      </w:pPr>
      <w:r w:rsidRPr="005614B2">
        <w:rPr>
          <w:rFonts w:asciiTheme="majorHAnsi" w:hAnsiTheme="majorHAnsi" w:cstheme="majorHAnsi"/>
          <w:b/>
          <w:bCs/>
          <w:sz w:val="24"/>
          <w:szCs w:val="24"/>
        </w:rPr>
        <w:t>Asunto:</w:t>
      </w:r>
      <w:r w:rsidRPr="005614B2">
        <w:rPr>
          <w:rFonts w:asciiTheme="majorHAnsi" w:hAnsiTheme="majorHAnsi" w:cstheme="majorHAnsi"/>
          <w:sz w:val="24"/>
          <w:szCs w:val="24"/>
        </w:rPr>
        <w:t xml:space="preserve"> Informe mensual de ejecución contractual mes </w:t>
      </w:r>
      <w:r w:rsidR="000068AE" w:rsidRPr="005614B2">
        <w:rPr>
          <w:rFonts w:asciiTheme="majorHAnsi" w:hAnsiTheme="majorHAnsi" w:cstheme="majorHAnsi"/>
          <w:sz w:val="24"/>
          <w:szCs w:val="24"/>
        </w:rPr>
        <w:t xml:space="preserve">abril </w:t>
      </w:r>
      <w:r w:rsidRPr="005614B2">
        <w:rPr>
          <w:rFonts w:asciiTheme="majorHAnsi" w:hAnsiTheme="majorHAnsi" w:cstheme="majorHAnsi"/>
          <w:sz w:val="24"/>
          <w:szCs w:val="24"/>
        </w:rPr>
        <w:t>del año 2026.</w:t>
      </w:r>
    </w:p>
    <w:p w14:paraId="641C4675" w14:textId="603DEF9D" w:rsidR="002C5827" w:rsidRPr="005614B2" w:rsidRDefault="002C5827" w:rsidP="00060DF8">
      <w:pPr>
        <w:ind w:left="3402" w:hanging="22"/>
        <w:rPr>
          <w:rFonts w:asciiTheme="majorHAnsi" w:hAnsiTheme="majorHAnsi" w:cstheme="majorHAnsi"/>
        </w:rPr>
      </w:pPr>
    </w:p>
    <w:p w14:paraId="0C1952DB" w14:textId="77777777" w:rsidR="00CB4F6D" w:rsidRPr="005614B2" w:rsidRDefault="00CB4F6D" w:rsidP="00CB4F6D">
      <w:pPr>
        <w:spacing w:line="240" w:lineRule="auto"/>
        <w:ind w:left="5040" w:firstLine="63"/>
        <w:rPr>
          <w:rFonts w:asciiTheme="majorHAnsi" w:hAnsiTheme="majorHAnsi" w:cstheme="majorHAnsi"/>
          <w:sz w:val="24"/>
          <w:szCs w:val="24"/>
        </w:rPr>
      </w:pPr>
      <w:r w:rsidRPr="005614B2">
        <w:rPr>
          <w:rFonts w:asciiTheme="majorHAnsi" w:hAnsiTheme="majorHAnsi" w:cstheme="majorHAnsi"/>
          <w:b/>
          <w:bCs/>
          <w:sz w:val="24"/>
          <w:szCs w:val="24"/>
        </w:rPr>
        <w:t>Referencia:</w:t>
      </w:r>
      <w:r w:rsidRPr="005614B2">
        <w:rPr>
          <w:rFonts w:asciiTheme="majorHAnsi" w:hAnsiTheme="majorHAnsi" w:cstheme="majorHAnsi"/>
          <w:sz w:val="24"/>
          <w:szCs w:val="24"/>
        </w:rPr>
        <w:t xml:space="preserve"> No. CO1.PCCNTR.8866142 del año 2026</w:t>
      </w:r>
    </w:p>
    <w:p w14:paraId="784B90BA" w14:textId="77777777" w:rsidR="002C5827" w:rsidRPr="005614B2" w:rsidRDefault="002C5827" w:rsidP="0041134D">
      <w:pPr>
        <w:rPr>
          <w:rFonts w:asciiTheme="majorHAnsi" w:hAnsiTheme="majorHAnsi" w:cstheme="majorHAnsi"/>
        </w:rPr>
      </w:pPr>
    </w:p>
    <w:p w14:paraId="49BC3DB4" w14:textId="77777777" w:rsidR="00CB4F6D" w:rsidRPr="005614B2" w:rsidRDefault="00CB4F6D" w:rsidP="00CB4F6D">
      <w:pPr>
        <w:spacing w:line="240" w:lineRule="auto"/>
        <w:rPr>
          <w:rFonts w:asciiTheme="majorHAnsi" w:hAnsiTheme="majorHAnsi" w:cstheme="majorHAnsi"/>
          <w:sz w:val="24"/>
          <w:szCs w:val="24"/>
        </w:rPr>
      </w:pPr>
      <w:r w:rsidRPr="005614B2">
        <w:rPr>
          <w:rFonts w:asciiTheme="majorHAnsi" w:hAnsiTheme="majorHAnsi" w:cstheme="majorHAnsi"/>
          <w:sz w:val="24"/>
          <w:szCs w:val="24"/>
        </w:rPr>
        <w:t xml:space="preserve">Jorge Olmedo Ortiz Vidal, identificado con la cédula de ciudadanía No. 94150271 de Tuluá, en mi calidad de Contratista del SENA, en el Programa CAMPESENA, en cumplimiento del Contrato de Prestación de Servicios de la referencia, a continuación, presento el Informe de actividades realizadas en el mes objeto de cobro. </w:t>
      </w:r>
    </w:p>
    <w:p w14:paraId="5C5F041B" w14:textId="77777777" w:rsidR="00BE0204" w:rsidRPr="005614B2" w:rsidRDefault="00BE0204" w:rsidP="00BE0204">
      <w:pPr>
        <w:rPr>
          <w:rFonts w:asciiTheme="majorHAnsi" w:hAnsiTheme="majorHAnsi" w:cstheme="majorHAnsi"/>
        </w:rPr>
      </w:pPr>
    </w:p>
    <w:p w14:paraId="37BA163D" w14:textId="77777777" w:rsidR="00CB4F6D" w:rsidRPr="005614B2" w:rsidRDefault="00CB4F6D" w:rsidP="00CB4F6D">
      <w:pPr>
        <w:spacing w:line="240" w:lineRule="auto"/>
        <w:rPr>
          <w:rFonts w:asciiTheme="majorHAnsi" w:hAnsiTheme="majorHAnsi" w:cstheme="majorHAnsi"/>
          <w:sz w:val="24"/>
          <w:szCs w:val="24"/>
        </w:rPr>
      </w:pPr>
      <w:r w:rsidRPr="005614B2">
        <w:rPr>
          <w:rFonts w:asciiTheme="majorHAnsi" w:hAnsiTheme="majorHAnsi" w:cstheme="majorHAnsi"/>
          <w:b/>
          <w:bCs/>
          <w:sz w:val="24"/>
          <w:szCs w:val="24"/>
        </w:rPr>
        <w:t>Valor y forma de Pago:</w:t>
      </w:r>
      <w:r w:rsidRPr="005614B2">
        <w:rPr>
          <w:rFonts w:asciiTheme="majorHAnsi" w:hAnsiTheme="majorHAnsi" w:cstheme="majorHAnsi"/>
          <w:sz w:val="24"/>
          <w:szCs w:val="24"/>
        </w:rPr>
        <w:t xml:space="preserve"> Se fija como valor total para el contrato la suma de $66.700.000. Esta suma será pagada por el SENA al contratista de la siguiente manera:</w:t>
      </w:r>
    </w:p>
    <w:p w14:paraId="78F40357" w14:textId="77777777" w:rsidR="00CB4F6D" w:rsidRPr="005614B2" w:rsidRDefault="00CB4F6D" w:rsidP="00CB4F6D">
      <w:pPr>
        <w:pStyle w:val="Prrafodelista"/>
        <w:numPr>
          <w:ilvl w:val="0"/>
          <w:numId w:val="5"/>
        </w:numPr>
        <w:spacing w:line="240" w:lineRule="auto"/>
        <w:rPr>
          <w:rFonts w:asciiTheme="majorHAnsi" w:hAnsiTheme="majorHAnsi" w:cstheme="majorHAnsi"/>
          <w:sz w:val="24"/>
          <w:szCs w:val="24"/>
        </w:rPr>
      </w:pPr>
      <w:r w:rsidRPr="005614B2">
        <w:rPr>
          <w:rFonts w:asciiTheme="majorHAnsi" w:hAnsiTheme="majorHAnsi" w:cstheme="majorHAnsi"/>
          <w:sz w:val="24"/>
          <w:szCs w:val="24"/>
        </w:rPr>
        <w:t>Un primer pago correspondiente al mes de enero de 2026 por valor de $2.900.000</w:t>
      </w:r>
    </w:p>
    <w:p w14:paraId="443110FF" w14:textId="77777777" w:rsidR="00CB4F6D" w:rsidRPr="005614B2" w:rsidRDefault="00CB4F6D" w:rsidP="00CB4F6D">
      <w:pPr>
        <w:pStyle w:val="Prrafodelista"/>
        <w:numPr>
          <w:ilvl w:val="0"/>
          <w:numId w:val="5"/>
        </w:numPr>
        <w:spacing w:line="240" w:lineRule="auto"/>
        <w:rPr>
          <w:rFonts w:asciiTheme="majorHAnsi" w:hAnsiTheme="majorHAnsi" w:cstheme="majorHAnsi"/>
          <w:sz w:val="24"/>
          <w:szCs w:val="24"/>
        </w:rPr>
      </w:pPr>
      <w:r w:rsidRPr="005614B2">
        <w:rPr>
          <w:rFonts w:asciiTheme="majorHAnsi" w:hAnsiTheme="majorHAnsi" w:cstheme="majorHAnsi"/>
          <w:sz w:val="24"/>
          <w:szCs w:val="24"/>
        </w:rPr>
        <w:t>Once (11) pagos iguales por los meses de febrero a diciembre de 2026, por valor de $5.800.000 cada uno</w:t>
      </w:r>
    </w:p>
    <w:p w14:paraId="2965F229" w14:textId="48C603C9" w:rsidR="00CB4F6D" w:rsidRPr="005614B2" w:rsidRDefault="00CB4F6D" w:rsidP="00CB4F6D">
      <w:pPr>
        <w:pStyle w:val="Prrafodelista"/>
        <w:numPr>
          <w:ilvl w:val="0"/>
          <w:numId w:val="5"/>
        </w:numPr>
        <w:spacing w:line="240" w:lineRule="auto"/>
        <w:rPr>
          <w:rFonts w:asciiTheme="majorHAnsi" w:hAnsiTheme="majorHAnsi" w:cstheme="majorHAnsi"/>
          <w:sz w:val="24"/>
          <w:szCs w:val="24"/>
        </w:rPr>
      </w:pPr>
      <w:r w:rsidRPr="005614B2">
        <w:rPr>
          <w:rFonts w:asciiTheme="majorHAnsi" w:hAnsiTheme="majorHAnsi" w:cstheme="majorHAnsi"/>
          <w:sz w:val="24"/>
          <w:szCs w:val="24"/>
        </w:rPr>
        <w:t xml:space="preserve">(Para ser diligenciado en la oferta de servicios adjunta). El primer pago será proporcional </w:t>
      </w:r>
      <w:r w:rsidR="007C7357" w:rsidRPr="005614B2">
        <w:rPr>
          <w:rFonts w:asciiTheme="majorHAnsi" w:hAnsiTheme="majorHAnsi" w:cstheme="majorHAnsi"/>
          <w:sz w:val="24"/>
          <w:szCs w:val="24"/>
        </w:rPr>
        <w:t>de acuerdo con</w:t>
      </w:r>
      <w:r w:rsidRPr="005614B2">
        <w:rPr>
          <w:rFonts w:asciiTheme="majorHAnsi" w:hAnsiTheme="majorHAnsi" w:cstheme="majorHAnsi"/>
          <w:sz w:val="24"/>
          <w:szCs w:val="24"/>
        </w:rPr>
        <w:t xml:space="preserve"> la fecha de inicio del contrato.</w:t>
      </w:r>
    </w:p>
    <w:p w14:paraId="4707DB79" w14:textId="77777777" w:rsidR="00CB4F6D" w:rsidRPr="005614B2" w:rsidRDefault="00CB4F6D" w:rsidP="00CB4F6D">
      <w:pPr>
        <w:spacing w:line="240" w:lineRule="auto"/>
        <w:rPr>
          <w:rFonts w:asciiTheme="majorHAnsi" w:hAnsiTheme="majorHAnsi" w:cstheme="majorHAnsi"/>
          <w:sz w:val="24"/>
          <w:szCs w:val="24"/>
        </w:rPr>
      </w:pPr>
    </w:p>
    <w:p w14:paraId="137B7CDD" w14:textId="77777777" w:rsidR="00CB4F6D" w:rsidRPr="005614B2" w:rsidRDefault="00CB4F6D" w:rsidP="00CB4F6D">
      <w:pPr>
        <w:spacing w:line="240" w:lineRule="auto"/>
        <w:rPr>
          <w:rFonts w:asciiTheme="majorHAnsi" w:hAnsiTheme="majorHAnsi" w:cstheme="majorHAnsi"/>
          <w:sz w:val="24"/>
          <w:szCs w:val="24"/>
        </w:rPr>
      </w:pPr>
      <w:r w:rsidRPr="005614B2">
        <w:rPr>
          <w:rFonts w:asciiTheme="majorHAnsi" w:hAnsiTheme="majorHAnsi" w:cstheme="majorHAnsi"/>
          <w:b/>
          <w:bCs/>
          <w:sz w:val="24"/>
          <w:szCs w:val="24"/>
        </w:rPr>
        <w:t>Plazo:</w:t>
      </w:r>
      <w:r w:rsidRPr="005614B2">
        <w:rPr>
          <w:rFonts w:asciiTheme="majorHAnsi" w:hAnsiTheme="majorHAnsi" w:cstheme="majorHAnsi"/>
          <w:sz w:val="24"/>
          <w:szCs w:val="24"/>
        </w:rPr>
        <w:t xml:space="preserve"> Será hasta el 31 de diciembre de 2026, 11.5 meses.</w:t>
      </w:r>
    </w:p>
    <w:p w14:paraId="4F712461" w14:textId="0A05FBF6" w:rsidR="002C3C0A" w:rsidRPr="005614B2" w:rsidRDefault="002C3C0A" w:rsidP="002C3C0A">
      <w:pPr>
        <w:rPr>
          <w:rFonts w:asciiTheme="majorHAnsi" w:hAnsiTheme="majorHAnsi" w:cstheme="majorHAnsi"/>
        </w:rPr>
      </w:pPr>
    </w:p>
    <w:p w14:paraId="23A5C7A8" w14:textId="57BB077E" w:rsidR="002C3C0A" w:rsidRPr="005614B2" w:rsidRDefault="002C3C0A" w:rsidP="000068AE">
      <w:pPr>
        <w:spacing w:line="240" w:lineRule="auto"/>
        <w:rPr>
          <w:rFonts w:asciiTheme="majorHAnsi" w:hAnsiTheme="majorHAnsi" w:cstheme="majorHAnsi"/>
        </w:rPr>
      </w:pPr>
      <w:r w:rsidRPr="005614B2">
        <w:rPr>
          <w:rFonts w:asciiTheme="majorHAnsi" w:hAnsiTheme="majorHAnsi" w:cstheme="majorHAnsi"/>
          <w:b/>
          <w:bCs/>
        </w:rPr>
        <w:t xml:space="preserve">Objeto: </w:t>
      </w:r>
      <w:r w:rsidR="00CB4F6D" w:rsidRPr="005614B2">
        <w:rPr>
          <w:rFonts w:asciiTheme="majorHAnsi" w:hAnsiTheme="majorHAnsi" w:cstheme="majorHAnsi"/>
          <w:sz w:val="24"/>
          <w:szCs w:val="24"/>
        </w:rPr>
        <w:t>Prestar servicios profesionales para apoyar la implementación del programa de emprendimiento en la Regional, en el despliegue, desarrollo y ejecución de los lineamientos, metas, indicadores y modelo de servicio determinados a través de desarrollo del plan de acción regional, el acompañamiento al equipo regional de emprendimiento y la articulación con actores del ecosistema, conforme a los lineamientos de la Coordinación</w:t>
      </w:r>
      <w:r w:rsidR="000068AE" w:rsidRPr="005614B2">
        <w:rPr>
          <w:rFonts w:asciiTheme="majorHAnsi" w:hAnsiTheme="majorHAnsi" w:cstheme="majorHAnsi"/>
          <w:sz w:val="24"/>
          <w:szCs w:val="24"/>
        </w:rPr>
        <w:t xml:space="preserve"> </w:t>
      </w:r>
      <w:r w:rsidR="00CB4F6D" w:rsidRPr="005614B2">
        <w:rPr>
          <w:rFonts w:asciiTheme="majorHAnsi" w:hAnsiTheme="majorHAnsi" w:cstheme="majorHAnsi"/>
          <w:sz w:val="24"/>
          <w:szCs w:val="24"/>
        </w:rPr>
        <w:t>Nacional de Emprendimiento</w:t>
      </w:r>
      <w:r w:rsidR="00BE0204" w:rsidRPr="005614B2">
        <w:rPr>
          <w:rFonts w:asciiTheme="majorHAnsi" w:hAnsiTheme="majorHAnsi" w:cstheme="majorHAnsi"/>
        </w:rPr>
        <w:t>.</w:t>
      </w:r>
    </w:p>
    <w:p w14:paraId="391CC8CC" w14:textId="77777777" w:rsidR="00BE0204" w:rsidRPr="005614B2" w:rsidRDefault="00BE0204" w:rsidP="00B36340">
      <w:pPr>
        <w:rPr>
          <w:rFonts w:asciiTheme="majorHAnsi" w:hAnsiTheme="majorHAnsi" w:cstheme="majorHAnsi"/>
        </w:rPr>
      </w:pPr>
    </w:p>
    <w:p w14:paraId="173484E9" w14:textId="6CCE4848" w:rsidR="00B36340" w:rsidRPr="005614B2" w:rsidRDefault="00B36340" w:rsidP="00B36340">
      <w:pPr>
        <w:rPr>
          <w:rFonts w:asciiTheme="majorHAnsi" w:hAnsiTheme="majorHAnsi" w:cstheme="majorHAnsi"/>
          <w:b/>
          <w:bCs/>
        </w:rPr>
      </w:pPr>
      <w:r w:rsidRPr="005614B2">
        <w:rPr>
          <w:rFonts w:asciiTheme="majorHAnsi" w:hAnsiTheme="majorHAnsi" w:cstheme="majorHAnsi"/>
          <w:b/>
          <w:bCs/>
        </w:rPr>
        <w:t>Ejecución mensual de actividades</w:t>
      </w:r>
    </w:p>
    <w:tbl>
      <w:tblPr>
        <w:tblStyle w:val="Tablaconcuadrcula"/>
        <w:tblW w:w="5000" w:type="pct"/>
        <w:jc w:val="center"/>
        <w:tblLayout w:type="fixed"/>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23"/>
        <w:gridCol w:w="2407"/>
        <w:gridCol w:w="3547"/>
        <w:gridCol w:w="3017"/>
      </w:tblGrid>
      <w:tr w:rsidR="00FA0BD5" w:rsidRPr="00E5696E" w14:paraId="0C662695" w14:textId="77777777" w:rsidTr="00FA0BD5">
        <w:trPr>
          <w:trHeight w:val="318"/>
          <w:tblHeader/>
          <w:jc w:val="center"/>
        </w:trPr>
        <w:tc>
          <w:tcPr>
            <w:tcW w:w="225" w:type="pct"/>
            <w:vAlign w:val="center"/>
          </w:tcPr>
          <w:p w14:paraId="7C14CC51" w14:textId="77777777" w:rsidR="000068AE" w:rsidRPr="009D3204" w:rsidRDefault="000068AE" w:rsidP="00E5696E">
            <w:pPr>
              <w:pStyle w:val="Sinespaciado"/>
              <w:spacing w:after="0" w:line="240" w:lineRule="auto"/>
              <w:jc w:val="center"/>
              <w:rPr>
                <w:rFonts w:asciiTheme="majorHAnsi" w:hAnsiTheme="majorHAnsi" w:cstheme="majorHAnsi"/>
                <w:b/>
                <w:bCs/>
              </w:rPr>
            </w:pPr>
            <w:bookmarkStart w:id="2" w:name="_Hlk219989545"/>
            <w:r w:rsidRPr="009D3204">
              <w:rPr>
                <w:rFonts w:asciiTheme="majorHAnsi" w:hAnsiTheme="majorHAnsi" w:cstheme="majorHAnsi"/>
                <w:b/>
                <w:bCs/>
              </w:rPr>
              <w:lastRenderedPageBreak/>
              <w:t>N</w:t>
            </w:r>
          </w:p>
        </w:tc>
        <w:tc>
          <w:tcPr>
            <w:tcW w:w="1281" w:type="pct"/>
            <w:vAlign w:val="center"/>
          </w:tcPr>
          <w:p w14:paraId="44EF4BD7" w14:textId="77777777" w:rsidR="000068AE" w:rsidRPr="00E5696E" w:rsidRDefault="000068AE" w:rsidP="00E5696E">
            <w:pPr>
              <w:pStyle w:val="Sinespaciado"/>
              <w:spacing w:after="0" w:line="240" w:lineRule="auto"/>
              <w:jc w:val="center"/>
              <w:rPr>
                <w:rFonts w:asciiTheme="majorHAnsi" w:hAnsiTheme="majorHAnsi" w:cstheme="majorHAnsi"/>
                <w:b/>
                <w:sz w:val="22"/>
                <w:szCs w:val="22"/>
              </w:rPr>
            </w:pPr>
            <w:r w:rsidRPr="00E5696E">
              <w:rPr>
                <w:rFonts w:asciiTheme="majorHAnsi" w:hAnsiTheme="majorHAnsi" w:cstheme="majorHAnsi"/>
                <w:b/>
                <w:sz w:val="22"/>
                <w:szCs w:val="22"/>
              </w:rPr>
              <w:t>Obligaciones</w:t>
            </w:r>
          </w:p>
        </w:tc>
        <w:tc>
          <w:tcPr>
            <w:tcW w:w="1888" w:type="pct"/>
            <w:vAlign w:val="center"/>
          </w:tcPr>
          <w:p w14:paraId="2B3D603B" w14:textId="77777777" w:rsidR="000068AE" w:rsidRPr="00E5696E" w:rsidRDefault="000068AE" w:rsidP="00E5696E">
            <w:pPr>
              <w:pStyle w:val="Sinespaciado"/>
              <w:spacing w:after="0" w:line="240" w:lineRule="auto"/>
              <w:jc w:val="center"/>
              <w:rPr>
                <w:rFonts w:asciiTheme="majorHAnsi" w:hAnsiTheme="majorHAnsi" w:cstheme="majorHAnsi"/>
                <w:b/>
                <w:sz w:val="22"/>
                <w:szCs w:val="22"/>
              </w:rPr>
            </w:pPr>
            <w:r w:rsidRPr="00E5696E">
              <w:rPr>
                <w:rFonts w:asciiTheme="majorHAnsi" w:hAnsiTheme="majorHAnsi" w:cstheme="majorHAnsi"/>
                <w:b/>
                <w:sz w:val="22"/>
                <w:szCs w:val="22"/>
              </w:rPr>
              <w:t>Acciones realizadas</w:t>
            </w:r>
          </w:p>
        </w:tc>
        <w:tc>
          <w:tcPr>
            <w:tcW w:w="1606" w:type="pct"/>
            <w:vAlign w:val="center"/>
          </w:tcPr>
          <w:p w14:paraId="6CA18B33" w14:textId="77777777" w:rsidR="000068AE" w:rsidRPr="00E5696E" w:rsidRDefault="000068AE" w:rsidP="00E5696E">
            <w:pPr>
              <w:pStyle w:val="Sinespaciado"/>
              <w:spacing w:after="0" w:line="240" w:lineRule="auto"/>
              <w:jc w:val="center"/>
              <w:rPr>
                <w:rFonts w:asciiTheme="majorHAnsi" w:hAnsiTheme="majorHAnsi" w:cstheme="majorHAnsi"/>
                <w:b/>
                <w:sz w:val="22"/>
                <w:szCs w:val="22"/>
              </w:rPr>
            </w:pPr>
            <w:r w:rsidRPr="00E5696E">
              <w:rPr>
                <w:rFonts w:asciiTheme="majorHAnsi" w:hAnsiTheme="majorHAnsi" w:cstheme="majorHAnsi"/>
                <w:b/>
                <w:sz w:val="22"/>
                <w:szCs w:val="22"/>
              </w:rPr>
              <w:t>Evidencias</w:t>
            </w:r>
          </w:p>
        </w:tc>
      </w:tr>
      <w:tr w:rsidR="00FA0BD5" w:rsidRPr="00E5696E" w14:paraId="20BACAB5" w14:textId="77777777" w:rsidTr="00FA0BD5">
        <w:trPr>
          <w:trHeight w:val="1538"/>
          <w:tblHeader/>
          <w:jc w:val="center"/>
        </w:trPr>
        <w:tc>
          <w:tcPr>
            <w:tcW w:w="225" w:type="pct"/>
            <w:vAlign w:val="center"/>
          </w:tcPr>
          <w:p w14:paraId="45E2C9C4" w14:textId="77777777" w:rsidR="000068AE" w:rsidRPr="009D3204" w:rsidRDefault="000068AE" w:rsidP="00377D0A">
            <w:pPr>
              <w:pStyle w:val="Sinespaciado"/>
              <w:spacing w:after="0" w:line="240" w:lineRule="auto"/>
              <w:rPr>
                <w:rFonts w:asciiTheme="majorHAnsi" w:hAnsiTheme="majorHAnsi" w:cstheme="majorHAnsi"/>
                <w:b/>
                <w:bCs/>
              </w:rPr>
            </w:pPr>
            <w:r w:rsidRPr="009D3204">
              <w:rPr>
                <w:rFonts w:asciiTheme="majorHAnsi" w:hAnsiTheme="majorHAnsi" w:cstheme="majorHAnsi"/>
                <w:b/>
                <w:bCs/>
              </w:rPr>
              <w:t>1</w:t>
            </w:r>
          </w:p>
        </w:tc>
        <w:tc>
          <w:tcPr>
            <w:tcW w:w="1281" w:type="pct"/>
            <w:vAlign w:val="center"/>
          </w:tcPr>
          <w:p w14:paraId="2863416A" w14:textId="77777777" w:rsidR="000068AE" w:rsidRPr="00E5696E" w:rsidRDefault="000068AE" w:rsidP="00377D0A">
            <w:pPr>
              <w:pStyle w:val="Sinespaciado"/>
              <w:spacing w:after="0" w:line="240" w:lineRule="auto"/>
              <w:rPr>
                <w:rFonts w:asciiTheme="majorHAnsi" w:hAnsiTheme="majorHAnsi" w:cstheme="majorHAnsi"/>
                <w:sz w:val="22"/>
                <w:szCs w:val="22"/>
              </w:rPr>
            </w:pPr>
            <w:r w:rsidRPr="00E5696E">
              <w:rPr>
                <w:rFonts w:asciiTheme="majorHAnsi" w:hAnsiTheme="majorHAnsi" w:cstheme="majorHAnsi"/>
                <w:color w:val="000000" w:themeColor="text1"/>
                <w:sz w:val="22"/>
                <w:szCs w:val="22"/>
              </w:rPr>
              <w:t>Gestionar las acciones requeridas para el cumplimiento de los lineamientos estratégicos, objetivos y metas emitidas por la Dirección de Empleo y Trabajo, y la Coordinación Nacional de Emprendimiento</w:t>
            </w:r>
          </w:p>
        </w:tc>
        <w:tc>
          <w:tcPr>
            <w:tcW w:w="1888" w:type="pct"/>
            <w:vAlign w:val="center"/>
          </w:tcPr>
          <w:p w14:paraId="02D157DA" w14:textId="77777777" w:rsidR="000068AE" w:rsidRPr="00E5696E" w:rsidRDefault="000068AE" w:rsidP="000068AE">
            <w:pPr>
              <w:pStyle w:val="Sinespaciado"/>
              <w:numPr>
                <w:ilvl w:val="0"/>
                <w:numId w:val="7"/>
              </w:numPr>
              <w:spacing w:after="0" w:line="240" w:lineRule="auto"/>
              <w:ind w:left="172" w:hanging="172"/>
              <w:rPr>
                <w:rFonts w:asciiTheme="majorHAnsi" w:hAnsiTheme="majorHAnsi" w:cstheme="majorHAnsi"/>
                <w:sz w:val="22"/>
                <w:szCs w:val="22"/>
              </w:rPr>
            </w:pPr>
            <w:r w:rsidRPr="00E5696E">
              <w:rPr>
                <w:rFonts w:asciiTheme="majorHAnsi" w:hAnsiTheme="majorHAnsi" w:cstheme="majorHAnsi"/>
                <w:sz w:val="22"/>
                <w:szCs w:val="22"/>
              </w:rPr>
              <w:t>Se participó de reunión de transferencia de lineamientos para el desarrollo de la Regional Valle en la vigencia 2026.</w:t>
            </w:r>
          </w:p>
          <w:p w14:paraId="3423FF97" w14:textId="77777777" w:rsidR="000068AE" w:rsidRPr="00E5696E" w:rsidRDefault="000068AE" w:rsidP="000068AE">
            <w:pPr>
              <w:pStyle w:val="Sinespaciado"/>
              <w:numPr>
                <w:ilvl w:val="0"/>
                <w:numId w:val="7"/>
              </w:numPr>
              <w:spacing w:after="0" w:line="240" w:lineRule="auto"/>
              <w:ind w:left="172" w:hanging="172"/>
              <w:rPr>
                <w:rFonts w:asciiTheme="majorHAnsi" w:hAnsiTheme="majorHAnsi" w:cstheme="majorHAnsi"/>
                <w:sz w:val="22"/>
                <w:szCs w:val="22"/>
              </w:rPr>
            </w:pPr>
            <w:r w:rsidRPr="00E5696E">
              <w:rPr>
                <w:rFonts w:asciiTheme="majorHAnsi" w:hAnsiTheme="majorHAnsi" w:cstheme="majorHAnsi"/>
                <w:sz w:val="22"/>
                <w:szCs w:val="22"/>
              </w:rPr>
              <w:t>Citación de reunión con equipos de los 10 centros del Valle en el mes de febrero</w:t>
            </w:r>
          </w:p>
          <w:p w14:paraId="597481F8" w14:textId="31591D0D" w:rsidR="000068AE" w:rsidRPr="00E5696E" w:rsidRDefault="000068AE" w:rsidP="000068AE">
            <w:pPr>
              <w:pStyle w:val="Sinespaciado"/>
              <w:numPr>
                <w:ilvl w:val="0"/>
                <w:numId w:val="7"/>
              </w:numPr>
              <w:spacing w:after="0" w:line="240" w:lineRule="auto"/>
              <w:ind w:left="172" w:hanging="172"/>
              <w:rPr>
                <w:rFonts w:asciiTheme="majorHAnsi" w:hAnsiTheme="majorHAnsi" w:cstheme="majorHAnsi"/>
                <w:sz w:val="22"/>
                <w:szCs w:val="22"/>
              </w:rPr>
            </w:pPr>
            <w:r w:rsidRPr="00E5696E">
              <w:rPr>
                <w:rFonts w:asciiTheme="majorHAnsi" w:hAnsiTheme="majorHAnsi" w:cstheme="majorHAnsi"/>
                <w:sz w:val="22"/>
                <w:szCs w:val="22"/>
              </w:rPr>
              <w:t>Planeación participación de las 12 convocatorias</w:t>
            </w:r>
            <w:r w:rsidR="00E5696E" w:rsidRPr="00E5696E">
              <w:rPr>
                <w:rFonts w:asciiTheme="majorHAnsi" w:hAnsiTheme="majorHAnsi" w:cstheme="majorHAnsi"/>
                <w:sz w:val="22"/>
                <w:szCs w:val="22"/>
              </w:rPr>
              <w:t xml:space="preserve">:  </w:t>
            </w:r>
          </w:p>
          <w:p w14:paraId="10E8BEF9" w14:textId="732B92F0" w:rsidR="00E5696E" w:rsidRPr="00E5696E" w:rsidRDefault="00E5696E" w:rsidP="00E5696E">
            <w:pPr>
              <w:spacing w:line="240" w:lineRule="auto"/>
              <w:jc w:val="left"/>
              <w:rPr>
                <w:b/>
                <w:bCs/>
                <w:sz w:val="22"/>
                <w:szCs w:val="22"/>
              </w:rPr>
            </w:pPr>
            <w:r w:rsidRPr="00E5696E">
              <w:rPr>
                <w:b/>
                <w:bCs/>
                <w:sz w:val="22"/>
                <w:szCs w:val="22"/>
              </w:rPr>
              <w:t>6-ABRIL DE 2026</w:t>
            </w:r>
          </w:p>
          <w:p w14:paraId="49976EDE" w14:textId="46139090" w:rsidR="00E5696E" w:rsidRPr="00E5696E" w:rsidRDefault="00E5696E" w:rsidP="00E5696E">
            <w:pPr>
              <w:pStyle w:val="Prrafodelista"/>
              <w:numPr>
                <w:ilvl w:val="0"/>
                <w:numId w:val="8"/>
              </w:numPr>
              <w:spacing w:line="240" w:lineRule="auto"/>
              <w:jc w:val="left"/>
              <w:rPr>
                <w:sz w:val="22"/>
                <w:szCs w:val="22"/>
              </w:rPr>
            </w:pPr>
            <w:r w:rsidRPr="00E5696E">
              <w:rPr>
                <w:sz w:val="22"/>
                <w:szCs w:val="22"/>
              </w:rPr>
              <w:t xml:space="preserve"> Artesanos - $3.100.000.000, Productividad total</w:t>
            </w:r>
          </w:p>
          <w:p w14:paraId="51850D12" w14:textId="202F7B2E" w:rsidR="00E5696E" w:rsidRPr="00E5696E" w:rsidRDefault="00E5696E" w:rsidP="00E5696E">
            <w:pPr>
              <w:pStyle w:val="Prrafodelista"/>
              <w:numPr>
                <w:ilvl w:val="0"/>
                <w:numId w:val="8"/>
              </w:numPr>
              <w:spacing w:line="240" w:lineRule="auto"/>
              <w:jc w:val="left"/>
              <w:rPr>
                <w:sz w:val="22"/>
                <w:szCs w:val="22"/>
              </w:rPr>
            </w:pPr>
            <w:r w:rsidRPr="00E5696E">
              <w:rPr>
                <w:sz w:val="22"/>
                <w:szCs w:val="22"/>
              </w:rPr>
              <w:t>Multisectorial $18.000.000.000 - Diversificación económica sostenible</w:t>
            </w:r>
          </w:p>
          <w:p w14:paraId="78533DE2" w14:textId="2D4E719B" w:rsidR="00E5696E" w:rsidRPr="00E5696E" w:rsidRDefault="00E5696E" w:rsidP="00E5696E">
            <w:pPr>
              <w:pStyle w:val="Prrafodelista"/>
              <w:numPr>
                <w:ilvl w:val="0"/>
                <w:numId w:val="8"/>
              </w:numPr>
              <w:spacing w:line="240" w:lineRule="auto"/>
              <w:jc w:val="left"/>
              <w:rPr>
                <w:sz w:val="22"/>
                <w:szCs w:val="22"/>
              </w:rPr>
            </w:pPr>
            <w:r w:rsidRPr="00E5696E">
              <w:rPr>
                <w:sz w:val="22"/>
                <w:szCs w:val="22"/>
              </w:rPr>
              <w:t>Emprendimiento Femenino $28.000.000.000 - Equidad económica mujeres</w:t>
            </w:r>
          </w:p>
          <w:p w14:paraId="2C79F8D8" w14:textId="5FDEC6C7" w:rsidR="00E5696E" w:rsidRPr="00E5696E" w:rsidRDefault="00E5696E" w:rsidP="00E5696E">
            <w:pPr>
              <w:pStyle w:val="Prrafodelista"/>
              <w:numPr>
                <w:ilvl w:val="0"/>
                <w:numId w:val="8"/>
              </w:numPr>
              <w:spacing w:line="240" w:lineRule="auto"/>
              <w:jc w:val="left"/>
              <w:rPr>
                <w:sz w:val="22"/>
                <w:szCs w:val="22"/>
              </w:rPr>
            </w:pPr>
            <w:r w:rsidRPr="00E5696E">
              <w:rPr>
                <w:sz w:val="22"/>
                <w:szCs w:val="22"/>
              </w:rPr>
              <w:t>Jóvenes Emprendedores $27.000.000.000 - Empleo juvenil digno</w:t>
            </w:r>
          </w:p>
          <w:p w14:paraId="5E4C461E" w14:textId="5988233B" w:rsidR="00E5696E" w:rsidRPr="00E5696E" w:rsidRDefault="00E5696E" w:rsidP="00E5696E">
            <w:pPr>
              <w:pStyle w:val="Prrafodelista"/>
              <w:numPr>
                <w:ilvl w:val="0"/>
                <w:numId w:val="8"/>
              </w:numPr>
              <w:spacing w:line="240" w:lineRule="auto"/>
              <w:jc w:val="left"/>
              <w:rPr>
                <w:sz w:val="22"/>
                <w:szCs w:val="22"/>
              </w:rPr>
            </w:pPr>
            <w:r w:rsidRPr="00E5696E">
              <w:rPr>
                <w:sz w:val="22"/>
                <w:szCs w:val="22"/>
              </w:rPr>
              <w:t>Víctimas y vulnerables $19.000.000.000 - Reparación económica integral</w:t>
            </w:r>
          </w:p>
          <w:p w14:paraId="2F2AC9F6" w14:textId="1966B2B7" w:rsidR="00E5696E" w:rsidRPr="00E5696E" w:rsidRDefault="00E5696E" w:rsidP="00E5696E">
            <w:pPr>
              <w:pStyle w:val="Prrafodelista"/>
              <w:numPr>
                <w:ilvl w:val="0"/>
                <w:numId w:val="8"/>
              </w:numPr>
              <w:spacing w:line="240" w:lineRule="auto"/>
              <w:jc w:val="left"/>
              <w:rPr>
                <w:sz w:val="22"/>
                <w:szCs w:val="22"/>
              </w:rPr>
            </w:pPr>
            <w:r w:rsidRPr="00E5696E">
              <w:rPr>
                <w:sz w:val="22"/>
                <w:szCs w:val="22"/>
              </w:rPr>
              <w:t>Municipios PDET y PNIS $32.000.000.000 - Desarrollo territorial integral, paz total</w:t>
            </w:r>
          </w:p>
          <w:p w14:paraId="1792ACC6" w14:textId="4705AF04" w:rsidR="00E5696E" w:rsidRPr="00E5696E" w:rsidRDefault="00E5696E" w:rsidP="00E5696E">
            <w:pPr>
              <w:pStyle w:val="Prrafodelista"/>
              <w:numPr>
                <w:ilvl w:val="0"/>
                <w:numId w:val="8"/>
              </w:numPr>
              <w:spacing w:line="240" w:lineRule="auto"/>
              <w:jc w:val="left"/>
              <w:rPr>
                <w:sz w:val="22"/>
                <w:szCs w:val="22"/>
              </w:rPr>
            </w:pPr>
            <w:r w:rsidRPr="00E5696E">
              <w:rPr>
                <w:sz w:val="22"/>
                <w:szCs w:val="22"/>
              </w:rPr>
              <w:t>Economía popular $14.000.000.000 – Productividad comunitaria sostenible</w:t>
            </w:r>
          </w:p>
          <w:p w14:paraId="09407927" w14:textId="34F7ADDC" w:rsidR="00E5696E" w:rsidRPr="00E5696E" w:rsidRDefault="00E5696E" w:rsidP="00E5696E">
            <w:pPr>
              <w:spacing w:line="240" w:lineRule="auto"/>
              <w:jc w:val="left"/>
              <w:rPr>
                <w:b/>
                <w:bCs/>
                <w:sz w:val="22"/>
                <w:szCs w:val="22"/>
              </w:rPr>
            </w:pPr>
            <w:r w:rsidRPr="00E5696E">
              <w:rPr>
                <w:b/>
                <w:bCs/>
                <w:sz w:val="22"/>
                <w:szCs w:val="22"/>
              </w:rPr>
              <w:t>30-ABRIL-2026</w:t>
            </w:r>
          </w:p>
          <w:p w14:paraId="70FAE990" w14:textId="6DAD51EC" w:rsidR="00E5696E" w:rsidRPr="00E5696E" w:rsidRDefault="00E5696E" w:rsidP="00E5696E">
            <w:pPr>
              <w:pStyle w:val="Prrafodelista"/>
              <w:numPr>
                <w:ilvl w:val="0"/>
                <w:numId w:val="8"/>
              </w:numPr>
              <w:spacing w:line="240" w:lineRule="auto"/>
              <w:jc w:val="left"/>
              <w:rPr>
                <w:sz w:val="22"/>
                <w:szCs w:val="22"/>
              </w:rPr>
            </w:pPr>
            <w:r w:rsidRPr="00E5696E">
              <w:rPr>
                <w:sz w:val="22"/>
                <w:szCs w:val="22"/>
              </w:rPr>
              <w:t>Economía campesina $112.000.000.000 - Paz total productiva</w:t>
            </w:r>
          </w:p>
          <w:p w14:paraId="64DF3E02" w14:textId="03B815C1" w:rsidR="00E5696E" w:rsidRPr="00E5696E" w:rsidRDefault="00E5696E" w:rsidP="00E5696E">
            <w:pPr>
              <w:pStyle w:val="Prrafodelista"/>
              <w:numPr>
                <w:ilvl w:val="0"/>
                <w:numId w:val="8"/>
              </w:numPr>
              <w:spacing w:line="240" w:lineRule="auto"/>
              <w:jc w:val="left"/>
              <w:rPr>
                <w:sz w:val="22"/>
                <w:szCs w:val="22"/>
              </w:rPr>
            </w:pPr>
            <w:r w:rsidRPr="00E5696E">
              <w:rPr>
                <w:sz w:val="22"/>
                <w:szCs w:val="22"/>
              </w:rPr>
              <w:t>Personas con discapacidad $5.500.000.000 - Inclusión económica plena</w:t>
            </w:r>
          </w:p>
          <w:p w14:paraId="635AC6F0" w14:textId="4F5D1536" w:rsidR="00E5696E" w:rsidRPr="00E5696E" w:rsidRDefault="00E5696E" w:rsidP="00E5696E">
            <w:pPr>
              <w:pStyle w:val="Prrafodelista"/>
              <w:numPr>
                <w:ilvl w:val="0"/>
                <w:numId w:val="8"/>
              </w:numPr>
              <w:spacing w:line="240" w:lineRule="auto"/>
              <w:jc w:val="left"/>
              <w:rPr>
                <w:sz w:val="22"/>
                <w:szCs w:val="22"/>
              </w:rPr>
            </w:pPr>
            <w:r w:rsidRPr="00E5696E">
              <w:rPr>
                <w:sz w:val="22"/>
                <w:szCs w:val="22"/>
              </w:rPr>
              <w:t>Indígenas $8.000.000.000 - Economías propias sostenibles</w:t>
            </w:r>
          </w:p>
          <w:p w14:paraId="2C8EDAD4" w14:textId="3308D1F2" w:rsidR="00E5696E" w:rsidRPr="00E5696E" w:rsidRDefault="00E5696E" w:rsidP="00E5696E">
            <w:pPr>
              <w:pStyle w:val="Prrafodelista"/>
              <w:numPr>
                <w:ilvl w:val="0"/>
                <w:numId w:val="8"/>
              </w:numPr>
              <w:spacing w:line="240" w:lineRule="auto"/>
              <w:jc w:val="left"/>
              <w:rPr>
                <w:sz w:val="22"/>
                <w:szCs w:val="22"/>
              </w:rPr>
            </w:pPr>
            <w:r w:rsidRPr="00E5696E">
              <w:rPr>
                <w:sz w:val="22"/>
                <w:szCs w:val="22"/>
              </w:rPr>
              <w:t>Chocó - Zona de paz $6.800.000.000 Paz total productiva</w:t>
            </w:r>
          </w:p>
          <w:p w14:paraId="641122F1" w14:textId="51D2E17B" w:rsidR="00E5696E" w:rsidRPr="00E5696E" w:rsidRDefault="00E5696E" w:rsidP="00E5696E">
            <w:pPr>
              <w:pStyle w:val="Prrafodelista"/>
              <w:numPr>
                <w:ilvl w:val="0"/>
                <w:numId w:val="8"/>
              </w:numPr>
              <w:spacing w:line="240" w:lineRule="auto"/>
              <w:jc w:val="left"/>
              <w:rPr>
                <w:rFonts w:asciiTheme="majorHAnsi" w:hAnsiTheme="majorHAnsi" w:cstheme="majorHAnsi"/>
                <w:sz w:val="22"/>
                <w:szCs w:val="22"/>
              </w:rPr>
            </w:pPr>
            <w:r w:rsidRPr="00E5696E">
              <w:rPr>
                <w:sz w:val="22"/>
                <w:szCs w:val="22"/>
              </w:rPr>
              <w:t>NARP $9.000.000.000 - Equidad étnica productiva</w:t>
            </w:r>
          </w:p>
        </w:tc>
        <w:tc>
          <w:tcPr>
            <w:tcW w:w="1606" w:type="pct"/>
            <w:vAlign w:val="center"/>
          </w:tcPr>
          <w:p w14:paraId="0076554A" w14:textId="77777777" w:rsidR="000068AE" w:rsidRPr="00E5696E" w:rsidRDefault="000068AE" w:rsidP="00377D0A">
            <w:pPr>
              <w:pStyle w:val="Sinespaciado"/>
              <w:spacing w:after="0" w:line="240" w:lineRule="auto"/>
              <w:rPr>
                <w:rFonts w:asciiTheme="majorHAnsi" w:hAnsiTheme="majorHAnsi" w:cstheme="majorHAnsi"/>
                <w:sz w:val="22"/>
                <w:szCs w:val="22"/>
              </w:rPr>
            </w:pPr>
            <w:r w:rsidRPr="00E5696E">
              <w:rPr>
                <w:rFonts w:asciiTheme="majorHAnsi" w:hAnsiTheme="majorHAnsi" w:cstheme="majorHAnsi"/>
                <w:sz w:val="22"/>
                <w:szCs w:val="22"/>
              </w:rPr>
              <w:t>Correo electrónico 13 febrero 2026.</w:t>
            </w:r>
          </w:p>
          <w:p w14:paraId="35DCA70B" w14:textId="6D010E49" w:rsidR="000068AE" w:rsidRPr="00E5696E" w:rsidRDefault="000068AE" w:rsidP="00377D0A">
            <w:pPr>
              <w:pStyle w:val="Sinespaciado"/>
              <w:spacing w:after="0" w:line="240" w:lineRule="auto"/>
              <w:rPr>
                <w:rFonts w:asciiTheme="majorHAnsi" w:hAnsiTheme="majorHAnsi" w:cstheme="majorHAnsi"/>
                <w:sz w:val="22"/>
                <w:szCs w:val="22"/>
              </w:rPr>
            </w:pPr>
            <w:r w:rsidRPr="00E5696E">
              <w:rPr>
                <w:rFonts w:asciiTheme="majorHAnsi" w:hAnsiTheme="majorHAnsi" w:cstheme="majorHAnsi"/>
                <w:sz w:val="22"/>
                <w:szCs w:val="22"/>
              </w:rPr>
              <w:t>Actas de trabajo en el mes de febrero</w:t>
            </w:r>
            <w:r w:rsidR="001513BE" w:rsidRPr="00E5696E">
              <w:rPr>
                <w:rFonts w:asciiTheme="majorHAnsi" w:hAnsiTheme="majorHAnsi" w:cstheme="majorHAnsi"/>
                <w:sz w:val="22"/>
                <w:szCs w:val="22"/>
              </w:rPr>
              <w:t xml:space="preserve"> y </w:t>
            </w:r>
            <w:r w:rsidRPr="00E5696E">
              <w:rPr>
                <w:rFonts w:asciiTheme="majorHAnsi" w:hAnsiTheme="majorHAnsi" w:cstheme="majorHAnsi"/>
                <w:sz w:val="22"/>
                <w:szCs w:val="22"/>
              </w:rPr>
              <w:t>marzo</w:t>
            </w:r>
            <w:r w:rsidR="001513BE" w:rsidRPr="00E5696E">
              <w:rPr>
                <w:rFonts w:asciiTheme="majorHAnsi" w:hAnsiTheme="majorHAnsi" w:cstheme="majorHAnsi"/>
                <w:sz w:val="22"/>
                <w:szCs w:val="22"/>
              </w:rPr>
              <w:t>, en el mes de abril</w:t>
            </w:r>
            <w:r w:rsidRPr="00E5696E">
              <w:rPr>
                <w:rFonts w:asciiTheme="majorHAnsi" w:hAnsiTheme="majorHAnsi" w:cstheme="majorHAnsi"/>
                <w:sz w:val="22"/>
                <w:szCs w:val="22"/>
              </w:rPr>
              <w:t xml:space="preserve"> se hace agendas de trabajo con los 10 centro de formación</w:t>
            </w:r>
            <w:r w:rsidR="001513BE" w:rsidRPr="00E5696E">
              <w:rPr>
                <w:rFonts w:asciiTheme="majorHAnsi" w:hAnsiTheme="majorHAnsi" w:cstheme="majorHAnsi"/>
                <w:sz w:val="22"/>
                <w:szCs w:val="22"/>
              </w:rPr>
              <w:t xml:space="preserve"> para revisión de la ejecución de las metas de la regional para las convocatorias</w:t>
            </w:r>
          </w:p>
          <w:p w14:paraId="56B2B446" w14:textId="12792D7E" w:rsidR="00E5696E" w:rsidRPr="00E5696E" w:rsidRDefault="00E5696E" w:rsidP="00377D0A">
            <w:pPr>
              <w:pStyle w:val="Sinespaciado"/>
              <w:spacing w:after="0" w:line="240" w:lineRule="auto"/>
              <w:rPr>
                <w:rFonts w:asciiTheme="majorHAnsi" w:hAnsiTheme="majorHAnsi" w:cstheme="majorHAnsi"/>
                <w:sz w:val="22"/>
                <w:szCs w:val="22"/>
              </w:rPr>
            </w:pPr>
          </w:p>
        </w:tc>
      </w:tr>
      <w:tr w:rsidR="00FA0BD5" w:rsidRPr="00E5696E" w14:paraId="50479F12" w14:textId="77777777" w:rsidTr="00FA0BD5">
        <w:trPr>
          <w:trHeight w:val="1538"/>
          <w:tblHeader/>
          <w:jc w:val="center"/>
        </w:trPr>
        <w:tc>
          <w:tcPr>
            <w:tcW w:w="225" w:type="pct"/>
            <w:vAlign w:val="center"/>
          </w:tcPr>
          <w:p w14:paraId="38FF4890" w14:textId="77777777" w:rsidR="000068AE" w:rsidRPr="009D3204" w:rsidRDefault="000068AE" w:rsidP="00377D0A">
            <w:pPr>
              <w:pStyle w:val="Sinespaciado"/>
              <w:spacing w:after="0" w:line="240" w:lineRule="auto"/>
              <w:rPr>
                <w:rFonts w:asciiTheme="majorHAnsi" w:hAnsiTheme="majorHAnsi" w:cstheme="majorHAnsi"/>
                <w:b/>
                <w:bCs/>
              </w:rPr>
            </w:pPr>
            <w:r w:rsidRPr="009D3204">
              <w:rPr>
                <w:rFonts w:asciiTheme="majorHAnsi" w:hAnsiTheme="majorHAnsi" w:cstheme="majorHAnsi"/>
                <w:b/>
                <w:bCs/>
              </w:rPr>
              <w:lastRenderedPageBreak/>
              <w:t>2</w:t>
            </w:r>
          </w:p>
        </w:tc>
        <w:tc>
          <w:tcPr>
            <w:tcW w:w="1281" w:type="pct"/>
            <w:vAlign w:val="center"/>
          </w:tcPr>
          <w:p w14:paraId="348F88BE" w14:textId="77777777" w:rsidR="000068AE" w:rsidRPr="00E5696E" w:rsidRDefault="000068AE" w:rsidP="00377D0A">
            <w:pPr>
              <w:pStyle w:val="Sinespaciado"/>
              <w:spacing w:after="0" w:line="240" w:lineRule="auto"/>
              <w:rPr>
                <w:rFonts w:asciiTheme="majorHAnsi" w:hAnsiTheme="majorHAnsi" w:cstheme="majorHAnsi"/>
                <w:b/>
                <w:sz w:val="22"/>
                <w:szCs w:val="22"/>
              </w:rPr>
            </w:pPr>
            <w:r w:rsidRPr="00E5696E">
              <w:rPr>
                <w:rFonts w:asciiTheme="majorHAnsi" w:hAnsiTheme="majorHAnsi" w:cstheme="majorHAnsi"/>
                <w:color w:val="000000" w:themeColor="text1"/>
                <w:sz w:val="22"/>
                <w:szCs w:val="22"/>
              </w:rPr>
              <w:t>Diseñar, ejecutar y hacer seguimiento al plan de acción regional de emprendimiento, en articulación con la Coordinación Nacional de Emprendimiento y en coherencia con los lineamientos estratégicos de la Dirección de Empleo y Trabajo.</w:t>
            </w:r>
          </w:p>
        </w:tc>
        <w:tc>
          <w:tcPr>
            <w:tcW w:w="1888" w:type="pct"/>
            <w:vAlign w:val="center"/>
          </w:tcPr>
          <w:p w14:paraId="0D627576" w14:textId="77777777" w:rsidR="000068AE" w:rsidRPr="00E5696E" w:rsidRDefault="000068AE" w:rsidP="000068AE">
            <w:pPr>
              <w:pStyle w:val="Sinespaciado"/>
              <w:numPr>
                <w:ilvl w:val="0"/>
                <w:numId w:val="7"/>
              </w:numPr>
              <w:spacing w:after="0" w:line="240" w:lineRule="auto"/>
              <w:ind w:left="172" w:hanging="172"/>
              <w:rPr>
                <w:rFonts w:asciiTheme="majorHAnsi" w:hAnsiTheme="majorHAnsi" w:cstheme="majorHAnsi"/>
                <w:b/>
                <w:sz w:val="22"/>
                <w:szCs w:val="22"/>
              </w:rPr>
            </w:pPr>
            <w:r w:rsidRPr="00E5696E">
              <w:rPr>
                <w:rFonts w:asciiTheme="majorHAnsi" w:hAnsiTheme="majorHAnsi" w:cstheme="majorHAnsi"/>
                <w:sz w:val="22"/>
                <w:szCs w:val="22"/>
              </w:rPr>
              <w:t>Se realizo mesa de Trabajo con los 10 centros de la regional Valle y se entrega las metas de la vigencia 2026.</w:t>
            </w:r>
          </w:p>
          <w:p w14:paraId="4B493211" w14:textId="171BE80D" w:rsidR="00E5696E" w:rsidRPr="00E5696E" w:rsidRDefault="00E5696E" w:rsidP="000068AE">
            <w:pPr>
              <w:pStyle w:val="Sinespaciado"/>
              <w:numPr>
                <w:ilvl w:val="0"/>
                <w:numId w:val="7"/>
              </w:numPr>
              <w:spacing w:after="0" w:line="240" w:lineRule="auto"/>
              <w:ind w:left="172" w:hanging="172"/>
              <w:rPr>
                <w:rFonts w:asciiTheme="majorHAnsi" w:hAnsiTheme="majorHAnsi" w:cstheme="majorHAnsi"/>
                <w:b/>
                <w:sz w:val="22"/>
                <w:szCs w:val="22"/>
              </w:rPr>
            </w:pPr>
            <w:r w:rsidRPr="00E5696E">
              <w:rPr>
                <w:rFonts w:asciiTheme="majorHAnsi" w:hAnsiTheme="majorHAnsi" w:cstheme="majorHAnsi"/>
                <w:sz w:val="22"/>
                <w:szCs w:val="22"/>
              </w:rPr>
              <w:t>Actas de trabajo en el mes de febrero y marzo, en el mes de abril se hace agendas de trabajo con los 10 centro de formación para revisión de la ejecución de las metas</w:t>
            </w:r>
            <w:r w:rsidR="00BF4CFD">
              <w:rPr>
                <w:rFonts w:asciiTheme="majorHAnsi" w:hAnsiTheme="majorHAnsi" w:cstheme="majorHAnsi"/>
                <w:sz w:val="22"/>
                <w:szCs w:val="22"/>
              </w:rPr>
              <w:t>, y definición de actividades para las convocatorias.</w:t>
            </w:r>
          </w:p>
        </w:tc>
        <w:tc>
          <w:tcPr>
            <w:tcW w:w="1606" w:type="pct"/>
            <w:vAlign w:val="center"/>
          </w:tcPr>
          <w:p w14:paraId="52128E11" w14:textId="77777777" w:rsidR="000068AE" w:rsidRPr="00E5696E" w:rsidRDefault="000068AE" w:rsidP="00377D0A">
            <w:pPr>
              <w:pStyle w:val="Sinespaciado"/>
              <w:spacing w:after="0" w:line="240" w:lineRule="auto"/>
              <w:rPr>
                <w:rFonts w:asciiTheme="majorHAnsi" w:hAnsiTheme="majorHAnsi" w:cstheme="majorHAnsi"/>
                <w:sz w:val="22"/>
                <w:szCs w:val="22"/>
              </w:rPr>
            </w:pPr>
            <w:r w:rsidRPr="00E5696E">
              <w:rPr>
                <w:rFonts w:asciiTheme="majorHAnsi" w:hAnsiTheme="majorHAnsi" w:cstheme="majorHAnsi"/>
                <w:sz w:val="22"/>
                <w:szCs w:val="22"/>
              </w:rPr>
              <w:t>Correo electrónico de citación a reunión de trabajo.</w:t>
            </w:r>
          </w:p>
          <w:p w14:paraId="2CE109F4" w14:textId="77777777" w:rsidR="000068AE" w:rsidRPr="00E5696E" w:rsidRDefault="000068AE" w:rsidP="00377D0A">
            <w:pPr>
              <w:pStyle w:val="Sinespaciado"/>
              <w:spacing w:after="0" w:line="240" w:lineRule="auto"/>
              <w:rPr>
                <w:rFonts w:asciiTheme="majorHAnsi" w:hAnsiTheme="majorHAnsi" w:cstheme="majorHAnsi"/>
                <w:b/>
                <w:sz w:val="22"/>
                <w:szCs w:val="22"/>
              </w:rPr>
            </w:pPr>
            <w:r w:rsidRPr="00E5696E">
              <w:rPr>
                <w:rFonts w:asciiTheme="majorHAnsi" w:hAnsiTheme="majorHAnsi" w:cstheme="majorHAnsi"/>
                <w:sz w:val="22"/>
                <w:szCs w:val="22"/>
              </w:rPr>
              <w:t>Actas de las reuniones de trabajo en los 10 CF.</w:t>
            </w:r>
          </w:p>
        </w:tc>
      </w:tr>
      <w:tr w:rsidR="00FA0BD5" w:rsidRPr="00E5696E" w14:paraId="767A530D" w14:textId="77777777" w:rsidTr="00FA0BD5">
        <w:trPr>
          <w:trHeight w:val="1538"/>
          <w:tblHeader/>
          <w:jc w:val="center"/>
        </w:trPr>
        <w:tc>
          <w:tcPr>
            <w:tcW w:w="225" w:type="pct"/>
            <w:vAlign w:val="center"/>
          </w:tcPr>
          <w:p w14:paraId="66AE4FAD" w14:textId="77777777" w:rsidR="000068AE" w:rsidRPr="009D3204" w:rsidRDefault="000068AE" w:rsidP="00377D0A">
            <w:pPr>
              <w:pStyle w:val="Sinespaciado"/>
              <w:spacing w:after="0" w:line="240" w:lineRule="auto"/>
              <w:rPr>
                <w:rFonts w:asciiTheme="majorHAnsi" w:hAnsiTheme="majorHAnsi" w:cstheme="majorHAnsi"/>
                <w:b/>
                <w:bCs/>
              </w:rPr>
            </w:pPr>
            <w:r w:rsidRPr="009D3204">
              <w:rPr>
                <w:rFonts w:asciiTheme="majorHAnsi" w:hAnsiTheme="majorHAnsi" w:cstheme="majorHAnsi"/>
                <w:b/>
                <w:bCs/>
              </w:rPr>
              <w:t>3</w:t>
            </w:r>
          </w:p>
        </w:tc>
        <w:tc>
          <w:tcPr>
            <w:tcW w:w="1281" w:type="pct"/>
            <w:vAlign w:val="center"/>
          </w:tcPr>
          <w:p w14:paraId="48338D65" w14:textId="77777777" w:rsidR="000068AE" w:rsidRPr="00E5696E" w:rsidRDefault="000068AE" w:rsidP="00377D0A">
            <w:pPr>
              <w:pStyle w:val="Sinespaciado"/>
              <w:spacing w:after="0" w:line="240" w:lineRule="auto"/>
              <w:rPr>
                <w:rFonts w:asciiTheme="majorHAnsi" w:hAnsiTheme="majorHAnsi" w:cstheme="majorHAnsi"/>
                <w:color w:val="000000" w:themeColor="text1"/>
                <w:sz w:val="22"/>
                <w:szCs w:val="22"/>
              </w:rPr>
            </w:pPr>
            <w:r w:rsidRPr="00E5696E">
              <w:rPr>
                <w:rFonts w:asciiTheme="majorHAnsi" w:hAnsiTheme="majorHAnsi" w:cstheme="majorHAnsi"/>
                <w:color w:val="000000" w:themeColor="text1"/>
                <w:sz w:val="22"/>
                <w:szCs w:val="22"/>
              </w:rPr>
              <w:t>Asegurar el cumplimiento de metas e indicadores definidos para la regional del programa de emprendimiento</w:t>
            </w:r>
          </w:p>
        </w:tc>
        <w:tc>
          <w:tcPr>
            <w:tcW w:w="1888" w:type="pct"/>
            <w:vAlign w:val="center"/>
          </w:tcPr>
          <w:p w14:paraId="65B6815D" w14:textId="1E4D1719" w:rsidR="000068AE" w:rsidRPr="00E5696E" w:rsidRDefault="00BF4CFD" w:rsidP="000068AE">
            <w:pPr>
              <w:pStyle w:val="Sinespaciado"/>
              <w:numPr>
                <w:ilvl w:val="0"/>
                <w:numId w:val="7"/>
              </w:numPr>
              <w:spacing w:after="0" w:line="240" w:lineRule="auto"/>
              <w:ind w:left="172" w:hanging="172"/>
              <w:rPr>
                <w:rFonts w:asciiTheme="majorHAnsi" w:hAnsiTheme="majorHAnsi" w:cstheme="majorHAnsi"/>
                <w:color w:val="000000" w:themeColor="text1"/>
                <w:sz w:val="22"/>
                <w:szCs w:val="22"/>
              </w:rPr>
            </w:pPr>
            <w:r w:rsidRPr="00E5696E">
              <w:rPr>
                <w:rFonts w:asciiTheme="majorHAnsi" w:hAnsiTheme="majorHAnsi" w:cstheme="majorHAnsi"/>
                <w:sz w:val="22"/>
                <w:szCs w:val="22"/>
              </w:rPr>
              <w:t>Actas de trabajo en el mes de febrero y marzo, en el mes de abril se hace agendas de trabajo con los 10 centro de formación para revisión de la ejecución de las metas</w:t>
            </w:r>
            <w:r>
              <w:rPr>
                <w:rFonts w:asciiTheme="majorHAnsi" w:hAnsiTheme="majorHAnsi" w:cstheme="majorHAnsi"/>
                <w:sz w:val="22"/>
                <w:szCs w:val="22"/>
              </w:rPr>
              <w:t>, y definición de actividades para las convocatorias.</w:t>
            </w:r>
          </w:p>
        </w:tc>
        <w:tc>
          <w:tcPr>
            <w:tcW w:w="1606" w:type="pct"/>
            <w:vAlign w:val="center"/>
          </w:tcPr>
          <w:p w14:paraId="258DB96F" w14:textId="77777777" w:rsidR="000068AE" w:rsidRPr="00E5696E" w:rsidRDefault="000068AE" w:rsidP="00377D0A">
            <w:pPr>
              <w:pStyle w:val="Sinespaciado"/>
              <w:spacing w:after="0" w:line="240" w:lineRule="auto"/>
              <w:rPr>
                <w:rFonts w:asciiTheme="majorHAnsi" w:hAnsiTheme="majorHAnsi" w:cstheme="majorHAnsi"/>
                <w:sz w:val="22"/>
                <w:szCs w:val="22"/>
              </w:rPr>
            </w:pPr>
            <w:r w:rsidRPr="00E5696E">
              <w:rPr>
                <w:rFonts w:asciiTheme="majorHAnsi" w:hAnsiTheme="majorHAnsi" w:cstheme="majorHAnsi"/>
                <w:sz w:val="22"/>
                <w:szCs w:val="22"/>
              </w:rPr>
              <w:t>Correo electrónico de citación</w:t>
            </w:r>
          </w:p>
          <w:p w14:paraId="490F9956" w14:textId="77777777" w:rsidR="000068AE" w:rsidRPr="00E5696E" w:rsidRDefault="000068AE" w:rsidP="00377D0A">
            <w:pPr>
              <w:pStyle w:val="Sinespaciado"/>
              <w:spacing w:after="0" w:line="240" w:lineRule="auto"/>
              <w:rPr>
                <w:rFonts w:asciiTheme="majorHAnsi" w:hAnsiTheme="majorHAnsi" w:cstheme="majorHAnsi"/>
                <w:color w:val="000000" w:themeColor="text1"/>
                <w:sz w:val="22"/>
                <w:szCs w:val="22"/>
              </w:rPr>
            </w:pPr>
            <w:r w:rsidRPr="00E5696E">
              <w:rPr>
                <w:rFonts w:asciiTheme="majorHAnsi" w:hAnsiTheme="majorHAnsi" w:cstheme="majorHAnsi"/>
                <w:sz w:val="22"/>
                <w:szCs w:val="22"/>
              </w:rPr>
              <w:t xml:space="preserve">Herramienta de seguimiento al cumplimiento de la </w:t>
            </w:r>
            <w:r w:rsidRPr="00E5696E">
              <w:rPr>
                <w:rFonts w:asciiTheme="majorHAnsi" w:hAnsiTheme="majorHAnsi" w:cstheme="majorHAnsi"/>
                <w:sz w:val="22"/>
                <w:szCs w:val="22"/>
              </w:rPr>
              <w:br/>
              <w:t>Regional Valle</w:t>
            </w:r>
          </w:p>
        </w:tc>
      </w:tr>
      <w:tr w:rsidR="00FA0BD5" w:rsidRPr="00E5696E" w14:paraId="480DB5AC" w14:textId="77777777" w:rsidTr="00FA0BD5">
        <w:trPr>
          <w:trHeight w:val="2223"/>
          <w:tblHeader/>
          <w:jc w:val="center"/>
        </w:trPr>
        <w:tc>
          <w:tcPr>
            <w:tcW w:w="225" w:type="pct"/>
            <w:vAlign w:val="center"/>
          </w:tcPr>
          <w:p w14:paraId="4DD11F9E" w14:textId="77777777" w:rsidR="000068AE" w:rsidRPr="009D3204" w:rsidRDefault="000068AE" w:rsidP="00377D0A">
            <w:pPr>
              <w:pStyle w:val="Sinespaciado"/>
              <w:spacing w:after="0" w:line="240" w:lineRule="auto"/>
              <w:rPr>
                <w:rFonts w:asciiTheme="majorHAnsi" w:hAnsiTheme="majorHAnsi" w:cstheme="majorHAnsi"/>
                <w:b/>
                <w:bCs/>
              </w:rPr>
            </w:pPr>
            <w:r w:rsidRPr="009D3204">
              <w:rPr>
                <w:rFonts w:asciiTheme="majorHAnsi" w:hAnsiTheme="majorHAnsi" w:cstheme="majorHAnsi"/>
                <w:b/>
                <w:bCs/>
              </w:rPr>
              <w:t>4</w:t>
            </w:r>
          </w:p>
        </w:tc>
        <w:tc>
          <w:tcPr>
            <w:tcW w:w="1281" w:type="pct"/>
            <w:vAlign w:val="center"/>
          </w:tcPr>
          <w:p w14:paraId="6AB6E103" w14:textId="77777777" w:rsidR="000068AE" w:rsidRPr="00E5696E" w:rsidRDefault="000068AE" w:rsidP="00377D0A">
            <w:pPr>
              <w:pStyle w:val="Sinespaciado"/>
              <w:spacing w:after="0" w:line="240" w:lineRule="auto"/>
              <w:rPr>
                <w:rFonts w:asciiTheme="majorHAnsi" w:hAnsiTheme="majorHAnsi" w:cstheme="majorHAnsi"/>
                <w:color w:val="000000" w:themeColor="text1"/>
                <w:sz w:val="22"/>
                <w:szCs w:val="22"/>
              </w:rPr>
            </w:pPr>
            <w:r w:rsidRPr="00E5696E">
              <w:rPr>
                <w:rFonts w:asciiTheme="majorHAnsi" w:hAnsiTheme="majorHAnsi" w:cstheme="majorHAnsi"/>
                <w:color w:val="000000" w:themeColor="text1"/>
                <w:sz w:val="22"/>
                <w:szCs w:val="22"/>
              </w:rPr>
              <w:t xml:space="preserve">Realizar sesiones de transferencia de lineamientos, políticas, normatividad y ruta emprendedora al equipo regional requeridas para el desarrollo de las actividades del equipo regional </w:t>
            </w:r>
          </w:p>
        </w:tc>
        <w:tc>
          <w:tcPr>
            <w:tcW w:w="1888" w:type="pct"/>
            <w:vAlign w:val="center"/>
          </w:tcPr>
          <w:p w14:paraId="04E33085" w14:textId="77777777" w:rsidR="000068AE" w:rsidRPr="00E5696E" w:rsidRDefault="000068AE" w:rsidP="000068AE">
            <w:pPr>
              <w:pStyle w:val="Sinespaciado"/>
              <w:numPr>
                <w:ilvl w:val="0"/>
                <w:numId w:val="7"/>
              </w:numPr>
              <w:spacing w:after="0" w:line="240" w:lineRule="auto"/>
              <w:ind w:left="172" w:hanging="172"/>
              <w:rPr>
                <w:rFonts w:asciiTheme="majorHAnsi" w:hAnsiTheme="majorHAnsi" w:cstheme="majorHAnsi"/>
                <w:sz w:val="22"/>
                <w:szCs w:val="22"/>
              </w:rPr>
            </w:pPr>
            <w:r w:rsidRPr="00E5696E">
              <w:rPr>
                <w:rFonts w:asciiTheme="majorHAnsi" w:hAnsiTheme="majorHAnsi" w:cstheme="majorHAnsi"/>
                <w:sz w:val="22"/>
                <w:szCs w:val="22"/>
              </w:rPr>
              <w:t>Se estableció reunión de transferencia de lineamientos para el equipo de orientadores los días 28 y 29 de enero de 2026 para todos los centros de la Regional Valle.</w:t>
            </w:r>
          </w:p>
          <w:p w14:paraId="7306E889" w14:textId="77777777" w:rsidR="000068AE" w:rsidRPr="00BF4CFD" w:rsidRDefault="000068AE" w:rsidP="000068AE">
            <w:pPr>
              <w:pStyle w:val="Sinespaciado"/>
              <w:numPr>
                <w:ilvl w:val="0"/>
                <w:numId w:val="7"/>
              </w:numPr>
              <w:spacing w:after="0" w:line="240" w:lineRule="auto"/>
              <w:ind w:left="172" w:hanging="172"/>
              <w:rPr>
                <w:rFonts w:asciiTheme="majorHAnsi" w:hAnsiTheme="majorHAnsi" w:cstheme="majorHAnsi"/>
                <w:color w:val="000000" w:themeColor="text1"/>
                <w:sz w:val="22"/>
                <w:szCs w:val="22"/>
              </w:rPr>
            </w:pPr>
            <w:r w:rsidRPr="00E5696E">
              <w:rPr>
                <w:rFonts w:asciiTheme="majorHAnsi" w:hAnsiTheme="majorHAnsi" w:cstheme="majorHAnsi"/>
                <w:sz w:val="22"/>
                <w:szCs w:val="22"/>
              </w:rPr>
              <w:t>Se participó de reunión de transferencia de lineamientos para el desarrollo de la Regional Valle en la vigencia 2026.</w:t>
            </w:r>
          </w:p>
          <w:p w14:paraId="1AC91E88" w14:textId="279BC869" w:rsidR="00BF4CFD" w:rsidRPr="00BF4CFD" w:rsidRDefault="00BF4CFD" w:rsidP="000068AE">
            <w:pPr>
              <w:pStyle w:val="Sinespaciado"/>
              <w:numPr>
                <w:ilvl w:val="0"/>
                <w:numId w:val="7"/>
              </w:numPr>
              <w:spacing w:after="0" w:line="240" w:lineRule="auto"/>
              <w:ind w:left="172" w:hanging="172"/>
              <w:rPr>
                <w:rFonts w:asciiTheme="majorHAnsi" w:hAnsiTheme="majorHAnsi" w:cstheme="majorHAnsi"/>
                <w:color w:val="000000" w:themeColor="text1"/>
                <w:sz w:val="22"/>
                <w:szCs w:val="22"/>
              </w:rPr>
            </w:pPr>
            <w:r w:rsidRPr="00BF4CFD">
              <w:rPr>
                <w:rFonts w:asciiTheme="majorHAnsi" w:hAnsiTheme="majorHAnsi" w:cstheme="majorHAnsi"/>
                <w:color w:val="000000" w:themeColor="text1"/>
                <w:sz w:val="22"/>
                <w:szCs w:val="22"/>
              </w:rPr>
              <w:t>De forma mensual se ha</w:t>
            </w:r>
            <w:r>
              <w:rPr>
                <w:rFonts w:asciiTheme="majorHAnsi" w:hAnsiTheme="majorHAnsi" w:cstheme="majorHAnsi"/>
                <w:color w:val="000000" w:themeColor="text1"/>
                <w:sz w:val="22"/>
                <w:szCs w:val="22"/>
              </w:rPr>
              <w:t>cen reunión con los equipos en los centros de formación de la regional Valle.</w:t>
            </w:r>
          </w:p>
        </w:tc>
        <w:tc>
          <w:tcPr>
            <w:tcW w:w="1606" w:type="pct"/>
            <w:vAlign w:val="center"/>
          </w:tcPr>
          <w:p w14:paraId="30A5146F" w14:textId="77777777" w:rsidR="000068AE" w:rsidRPr="00E5696E" w:rsidRDefault="000068AE" w:rsidP="00377D0A">
            <w:pPr>
              <w:pStyle w:val="Sinespaciado"/>
              <w:spacing w:after="0" w:line="240" w:lineRule="auto"/>
              <w:rPr>
                <w:rFonts w:asciiTheme="majorHAnsi" w:hAnsiTheme="majorHAnsi" w:cstheme="majorHAnsi"/>
                <w:color w:val="000000" w:themeColor="text1"/>
                <w:sz w:val="22"/>
                <w:szCs w:val="22"/>
              </w:rPr>
            </w:pPr>
            <w:r w:rsidRPr="00E5696E">
              <w:rPr>
                <w:rFonts w:asciiTheme="majorHAnsi" w:hAnsiTheme="majorHAnsi" w:cstheme="majorHAnsi"/>
                <w:sz w:val="22"/>
                <w:szCs w:val="22"/>
              </w:rPr>
              <w:t>Correo electrónico 13 febrero 2026</w:t>
            </w:r>
          </w:p>
        </w:tc>
      </w:tr>
      <w:tr w:rsidR="00FA0BD5" w:rsidRPr="00E5696E" w14:paraId="43CB559E" w14:textId="77777777" w:rsidTr="00FA0BD5">
        <w:trPr>
          <w:trHeight w:val="1975"/>
          <w:tblHeader/>
          <w:jc w:val="center"/>
        </w:trPr>
        <w:tc>
          <w:tcPr>
            <w:tcW w:w="225" w:type="pct"/>
            <w:vAlign w:val="center"/>
          </w:tcPr>
          <w:p w14:paraId="50FF6F09" w14:textId="77777777" w:rsidR="000068AE" w:rsidRPr="009D3204" w:rsidRDefault="000068AE" w:rsidP="00377D0A">
            <w:pPr>
              <w:pStyle w:val="Sinespaciado"/>
              <w:spacing w:after="0" w:line="240" w:lineRule="auto"/>
              <w:rPr>
                <w:rFonts w:asciiTheme="majorHAnsi" w:hAnsiTheme="majorHAnsi" w:cstheme="majorHAnsi"/>
                <w:b/>
                <w:bCs/>
              </w:rPr>
            </w:pPr>
            <w:r w:rsidRPr="009D3204">
              <w:rPr>
                <w:rFonts w:asciiTheme="majorHAnsi" w:hAnsiTheme="majorHAnsi" w:cstheme="majorHAnsi"/>
                <w:b/>
                <w:bCs/>
              </w:rPr>
              <w:t>5</w:t>
            </w:r>
          </w:p>
        </w:tc>
        <w:tc>
          <w:tcPr>
            <w:tcW w:w="1281" w:type="pct"/>
            <w:vAlign w:val="center"/>
          </w:tcPr>
          <w:p w14:paraId="72538728" w14:textId="77777777" w:rsidR="000068AE" w:rsidRPr="00E5696E" w:rsidRDefault="000068AE" w:rsidP="00377D0A">
            <w:pPr>
              <w:pStyle w:val="Sinespaciado"/>
              <w:spacing w:line="240" w:lineRule="auto"/>
              <w:rPr>
                <w:rFonts w:asciiTheme="majorHAnsi" w:hAnsiTheme="majorHAnsi" w:cstheme="majorHAnsi"/>
                <w:sz w:val="22"/>
                <w:szCs w:val="22"/>
              </w:rPr>
            </w:pPr>
            <w:r w:rsidRPr="00E5696E">
              <w:rPr>
                <w:rFonts w:asciiTheme="majorHAnsi" w:hAnsiTheme="majorHAnsi" w:cstheme="majorHAnsi"/>
                <w:sz w:val="22"/>
                <w:szCs w:val="22"/>
              </w:rPr>
              <w:t>Acompañar al equipo regional de emprendimiento, en el desarrollo del programa de emprendimiento, la ruta emprendedora y el cumplimiento de objetivos, indicadores y objeto contractual de cada orientador</w:t>
            </w:r>
          </w:p>
        </w:tc>
        <w:tc>
          <w:tcPr>
            <w:tcW w:w="1888" w:type="pct"/>
            <w:vAlign w:val="center"/>
          </w:tcPr>
          <w:p w14:paraId="0974F009" w14:textId="77777777" w:rsidR="000068AE" w:rsidRDefault="000068AE" w:rsidP="000068AE">
            <w:pPr>
              <w:pStyle w:val="Sinespaciado"/>
              <w:numPr>
                <w:ilvl w:val="0"/>
                <w:numId w:val="7"/>
              </w:numPr>
              <w:spacing w:after="0" w:line="240" w:lineRule="auto"/>
              <w:ind w:left="172" w:hanging="172"/>
              <w:rPr>
                <w:rFonts w:asciiTheme="majorHAnsi" w:hAnsiTheme="majorHAnsi" w:cstheme="majorHAnsi"/>
                <w:sz w:val="22"/>
                <w:szCs w:val="22"/>
              </w:rPr>
            </w:pPr>
            <w:r w:rsidRPr="00E5696E">
              <w:rPr>
                <w:rFonts w:asciiTheme="majorHAnsi" w:hAnsiTheme="majorHAnsi" w:cstheme="majorHAnsi"/>
                <w:sz w:val="22"/>
                <w:szCs w:val="22"/>
              </w:rPr>
              <w:t>Acompañamiento del Profesional Líder de Atención al Sector Rural haciendo transferencia de la Ruta del programa de emprendimiento en el territorio.</w:t>
            </w:r>
          </w:p>
          <w:p w14:paraId="197A4806" w14:textId="3CD1FE07" w:rsidR="00B345B3" w:rsidRPr="00E5696E" w:rsidRDefault="00B345B3" w:rsidP="000068AE">
            <w:pPr>
              <w:pStyle w:val="Sinespaciado"/>
              <w:numPr>
                <w:ilvl w:val="0"/>
                <w:numId w:val="7"/>
              </w:numPr>
              <w:spacing w:after="0" w:line="240" w:lineRule="auto"/>
              <w:ind w:left="172" w:hanging="172"/>
              <w:rPr>
                <w:rFonts w:asciiTheme="majorHAnsi" w:hAnsiTheme="majorHAnsi" w:cstheme="majorHAnsi"/>
                <w:sz w:val="22"/>
                <w:szCs w:val="22"/>
              </w:rPr>
            </w:pPr>
            <w:r>
              <w:rPr>
                <w:rFonts w:asciiTheme="majorHAnsi" w:hAnsiTheme="majorHAnsi" w:cstheme="majorHAnsi"/>
                <w:sz w:val="22"/>
                <w:szCs w:val="22"/>
              </w:rPr>
              <w:t xml:space="preserve">Gestión de feria de población victima con 20 UP – </w:t>
            </w:r>
            <w:proofErr w:type="spellStart"/>
            <w:r>
              <w:rPr>
                <w:rFonts w:asciiTheme="majorHAnsi" w:hAnsiTheme="majorHAnsi" w:cstheme="majorHAnsi"/>
                <w:sz w:val="22"/>
                <w:szCs w:val="22"/>
              </w:rPr>
              <w:t>9abril2026</w:t>
            </w:r>
            <w:proofErr w:type="spellEnd"/>
            <w:r>
              <w:rPr>
                <w:rFonts w:asciiTheme="majorHAnsi" w:hAnsiTheme="majorHAnsi" w:cstheme="majorHAnsi"/>
                <w:sz w:val="22"/>
                <w:szCs w:val="22"/>
              </w:rPr>
              <w:t>.</w:t>
            </w:r>
          </w:p>
          <w:p w14:paraId="66294F53" w14:textId="77777777" w:rsidR="000068AE" w:rsidRPr="00E5696E" w:rsidRDefault="000068AE" w:rsidP="00377D0A">
            <w:pPr>
              <w:pStyle w:val="Sinespaciado"/>
              <w:spacing w:after="0" w:line="240" w:lineRule="auto"/>
              <w:rPr>
                <w:rFonts w:asciiTheme="majorHAnsi" w:hAnsiTheme="majorHAnsi" w:cstheme="majorHAnsi"/>
                <w:sz w:val="22"/>
                <w:szCs w:val="22"/>
              </w:rPr>
            </w:pPr>
          </w:p>
        </w:tc>
        <w:tc>
          <w:tcPr>
            <w:tcW w:w="1606" w:type="pct"/>
            <w:vAlign w:val="center"/>
          </w:tcPr>
          <w:p w14:paraId="59D51CFC" w14:textId="77777777" w:rsidR="000068AE" w:rsidRPr="00E5696E" w:rsidRDefault="000068AE" w:rsidP="00377D0A">
            <w:pPr>
              <w:pStyle w:val="Sinespaciado"/>
              <w:spacing w:line="240" w:lineRule="auto"/>
              <w:rPr>
                <w:rFonts w:asciiTheme="majorHAnsi" w:hAnsiTheme="majorHAnsi" w:cstheme="majorHAnsi"/>
                <w:sz w:val="22"/>
                <w:szCs w:val="22"/>
              </w:rPr>
            </w:pPr>
            <w:r w:rsidRPr="00E5696E">
              <w:rPr>
                <w:rFonts w:asciiTheme="majorHAnsi" w:hAnsiTheme="majorHAnsi" w:cstheme="majorHAnsi"/>
                <w:sz w:val="22"/>
                <w:szCs w:val="22"/>
              </w:rPr>
              <w:t>Registro fotográfico</w:t>
            </w:r>
          </w:p>
          <w:p w14:paraId="5FC5D6B9" w14:textId="77777777" w:rsidR="000068AE" w:rsidRPr="00E5696E" w:rsidRDefault="000068AE" w:rsidP="00377D0A">
            <w:pPr>
              <w:pStyle w:val="Sinespaciado"/>
              <w:spacing w:line="240" w:lineRule="auto"/>
              <w:rPr>
                <w:rFonts w:asciiTheme="majorHAnsi" w:hAnsiTheme="majorHAnsi" w:cstheme="majorHAnsi"/>
                <w:sz w:val="22"/>
                <w:szCs w:val="22"/>
              </w:rPr>
            </w:pPr>
            <w:r w:rsidRPr="00E5696E">
              <w:rPr>
                <w:rFonts w:asciiTheme="majorHAnsi" w:hAnsiTheme="majorHAnsi" w:cstheme="majorHAnsi"/>
                <w:sz w:val="22"/>
                <w:szCs w:val="22"/>
              </w:rPr>
              <w:t>Asistencia a la participación</w:t>
            </w:r>
          </w:p>
        </w:tc>
      </w:tr>
      <w:tr w:rsidR="00FA0BD5" w:rsidRPr="00E5696E" w14:paraId="7BB57BD6" w14:textId="77777777" w:rsidTr="00FA0BD5">
        <w:trPr>
          <w:trHeight w:val="1538"/>
          <w:tblHeader/>
          <w:jc w:val="center"/>
        </w:trPr>
        <w:tc>
          <w:tcPr>
            <w:tcW w:w="225" w:type="pct"/>
            <w:vAlign w:val="center"/>
          </w:tcPr>
          <w:p w14:paraId="6AA06324" w14:textId="77777777" w:rsidR="000068AE" w:rsidRPr="009D3204" w:rsidRDefault="000068AE" w:rsidP="00377D0A">
            <w:pPr>
              <w:pStyle w:val="Sinespaciado"/>
              <w:spacing w:after="0" w:line="240" w:lineRule="auto"/>
              <w:rPr>
                <w:rFonts w:asciiTheme="majorHAnsi" w:hAnsiTheme="majorHAnsi" w:cstheme="majorHAnsi"/>
                <w:b/>
                <w:bCs/>
              </w:rPr>
            </w:pPr>
            <w:r w:rsidRPr="009D3204">
              <w:rPr>
                <w:rFonts w:asciiTheme="majorHAnsi" w:hAnsiTheme="majorHAnsi" w:cstheme="majorHAnsi"/>
                <w:b/>
                <w:bCs/>
              </w:rPr>
              <w:lastRenderedPageBreak/>
              <w:t>6</w:t>
            </w:r>
          </w:p>
        </w:tc>
        <w:tc>
          <w:tcPr>
            <w:tcW w:w="1281" w:type="pct"/>
            <w:vAlign w:val="center"/>
          </w:tcPr>
          <w:p w14:paraId="260846A1" w14:textId="77777777" w:rsidR="000068AE" w:rsidRPr="00E5696E" w:rsidRDefault="000068AE" w:rsidP="00377D0A">
            <w:pPr>
              <w:pStyle w:val="Sinespaciado"/>
              <w:spacing w:after="0" w:line="240" w:lineRule="auto"/>
              <w:rPr>
                <w:rFonts w:asciiTheme="majorHAnsi" w:hAnsiTheme="majorHAnsi" w:cstheme="majorHAnsi"/>
                <w:b/>
                <w:sz w:val="22"/>
                <w:szCs w:val="22"/>
              </w:rPr>
            </w:pPr>
            <w:r w:rsidRPr="00E5696E">
              <w:rPr>
                <w:rFonts w:asciiTheme="majorHAnsi" w:hAnsiTheme="majorHAnsi" w:cstheme="majorHAnsi"/>
                <w:color w:val="000000" w:themeColor="text1"/>
                <w:sz w:val="22"/>
                <w:szCs w:val="22"/>
              </w:rPr>
              <w:t>Acompañar técnicamente las fases de la Ruta Emprendedora, velando por la calidad de la orientación, entrenamiento, formulación, creación y fortalecimiento empresarial, conforme a los lineamientos nacionales.</w:t>
            </w:r>
          </w:p>
        </w:tc>
        <w:tc>
          <w:tcPr>
            <w:tcW w:w="1888" w:type="pct"/>
            <w:vAlign w:val="center"/>
          </w:tcPr>
          <w:p w14:paraId="61E04002" w14:textId="77777777" w:rsidR="00BF4CFD" w:rsidRDefault="000068AE" w:rsidP="009C68B2">
            <w:pPr>
              <w:pStyle w:val="Sinespaciado"/>
              <w:numPr>
                <w:ilvl w:val="0"/>
                <w:numId w:val="7"/>
              </w:numPr>
              <w:spacing w:after="0" w:line="240" w:lineRule="auto"/>
              <w:ind w:left="172" w:hanging="172"/>
              <w:rPr>
                <w:rFonts w:asciiTheme="majorHAnsi" w:hAnsiTheme="majorHAnsi" w:cstheme="majorHAnsi"/>
                <w:sz w:val="22"/>
                <w:szCs w:val="22"/>
              </w:rPr>
            </w:pPr>
            <w:r w:rsidRPr="00BF4CFD">
              <w:rPr>
                <w:rFonts w:asciiTheme="majorHAnsi" w:hAnsiTheme="majorHAnsi" w:cstheme="majorHAnsi"/>
                <w:sz w:val="22"/>
                <w:szCs w:val="22"/>
              </w:rPr>
              <w:t>Se gestiona la planeación de los diferentes centros de formación en lo referente a los cronogramas de atención al público con relación a las orientaciones.</w:t>
            </w:r>
          </w:p>
          <w:p w14:paraId="4E42BC6F" w14:textId="4E40F82E" w:rsidR="00BF4CFD" w:rsidRPr="009D3204" w:rsidRDefault="00BF4CFD" w:rsidP="009D3204">
            <w:pPr>
              <w:pStyle w:val="Sinespaciado"/>
              <w:numPr>
                <w:ilvl w:val="0"/>
                <w:numId w:val="7"/>
              </w:numPr>
              <w:spacing w:after="0" w:line="240" w:lineRule="auto"/>
              <w:ind w:left="172" w:hanging="172"/>
              <w:rPr>
                <w:rFonts w:asciiTheme="majorHAnsi" w:hAnsiTheme="majorHAnsi" w:cstheme="majorHAnsi"/>
                <w:sz w:val="22"/>
                <w:szCs w:val="22"/>
              </w:rPr>
            </w:pPr>
            <w:r>
              <w:rPr>
                <w:rFonts w:asciiTheme="majorHAnsi" w:hAnsiTheme="majorHAnsi" w:cstheme="majorHAnsi"/>
                <w:sz w:val="22"/>
                <w:szCs w:val="22"/>
              </w:rPr>
              <w:t>E</w:t>
            </w:r>
            <w:r w:rsidRPr="00BF4CFD">
              <w:rPr>
                <w:rFonts w:asciiTheme="majorHAnsi" w:hAnsiTheme="majorHAnsi" w:cstheme="majorHAnsi"/>
                <w:sz w:val="22"/>
                <w:szCs w:val="22"/>
              </w:rPr>
              <w:t>n el mes de febrero</w:t>
            </w:r>
            <w:r w:rsidR="009D3204">
              <w:rPr>
                <w:rFonts w:asciiTheme="majorHAnsi" w:hAnsiTheme="majorHAnsi" w:cstheme="majorHAnsi"/>
                <w:sz w:val="22"/>
                <w:szCs w:val="22"/>
              </w:rPr>
              <w:t>, ma</w:t>
            </w:r>
            <w:r w:rsidRPr="00BF4CFD">
              <w:rPr>
                <w:rFonts w:asciiTheme="majorHAnsi" w:hAnsiTheme="majorHAnsi" w:cstheme="majorHAnsi"/>
                <w:sz w:val="22"/>
                <w:szCs w:val="22"/>
              </w:rPr>
              <w:t>rzo</w:t>
            </w:r>
            <w:r w:rsidR="009D3204">
              <w:rPr>
                <w:rFonts w:asciiTheme="majorHAnsi" w:hAnsiTheme="majorHAnsi" w:cstheme="majorHAnsi"/>
                <w:sz w:val="22"/>
                <w:szCs w:val="22"/>
              </w:rPr>
              <w:t xml:space="preserve"> y </w:t>
            </w:r>
            <w:r w:rsidR="009D3204" w:rsidRPr="009D3204">
              <w:rPr>
                <w:rFonts w:asciiTheme="majorHAnsi" w:hAnsiTheme="majorHAnsi" w:cstheme="majorHAnsi"/>
                <w:sz w:val="22"/>
                <w:szCs w:val="22"/>
              </w:rPr>
              <w:t>abril</w:t>
            </w:r>
            <w:r w:rsidRPr="009D3204">
              <w:rPr>
                <w:rFonts w:asciiTheme="majorHAnsi" w:hAnsiTheme="majorHAnsi" w:cstheme="majorHAnsi"/>
                <w:sz w:val="22"/>
                <w:szCs w:val="22"/>
              </w:rPr>
              <w:t xml:space="preserve"> se hace agendas de trabajo con los 10 centro de formación para revisión de la ejecución de las metas de la regional para las convocatorias</w:t>
            </w:r>
          </w:p>
          <w:p w14:paraId="22C09F01" w14:textId="12B53F1B" w:rsidR="000068AE" w:rsidRPr="00E5696E" w:rsidRDefault="000068AE" w:rsidP="00BF4CFD">
            <w:pPr>
              <w:pStyle w:val="Sinespaciado"/>
              <w:spacing w:after="0" w:line="240" w:lineRule="auto"/>
              <w:rPr>
                <w:rFonts w:asciiTheme="majorHAnsi" w:hAnsiTheme="majorHAnsi" w:cstheme="majorHAnsi"/>
                <w:sz w:val="22"/>
                <w:szCs w:val="22"/>
              </w:rPr>
            </w:pPr>
          </w:p>
        </w:tc>
        <w:tc>
          <w:tcPr>
            <w:tcW w:w="1606" w:type="pct"/>
            <w:vAlign w:val="center"/>
          </w:tcPr>
          <w:p w14:paraId="52A0BE68" w14:textId="77777777" w:rsidR="000068AE" w:rsidRPr="00E5696E" w:rsidRDefault="000068AE" w:rsidP="00377D0A">
            <w:pPr>
              <w:pStyle w:val="Sinespaciado"/>
              <w:spacing w:after="0" w:line="240" w:lineRule="auto"/>
              <w:rPr>
                <w:rFonts w:asciiTheme="majorHAnsi" w:hAnsiTheme="majorHAnsi" w:cstheme="majorHAnsi"/>
                <w:b/>
                <w:sz w:val="22"/>
                <w:szCs w:val="22"/>
              </w:rPr>
            </w:pPr>
            <w:r w:rsidRPr="00E5696E">
              <w:rPr>
                <w:rFonts w:asciiTheme="majorHAnsi" w:hAnsiTheme="majorHAnsi" w:cstheme="majorHAnsi"/>
                <w:b/>
                <w:sz w:val="22"/>
                <w:szCs w:val="22"/>
              </w:rPr>
              <w:t>https://</w:t>
            </w:r>
            <w:proofErr w:type="spellStart"/>
            <w:r w:rsidRPr="00E5696E">
              <w:rPr>
                <w:rFonts w:asciiTheme="majorHAnsi" w:hAnsiTheme="majorHAnsi" w:cstheme="majorHAnsi"/>
                <w:b/>
                <w:sz w:val="22"/>
                <w:szCs w:val="22"/>
              </w:rPr>
              <w:t>n9.cl</w:t>
            </w:r>
            <w:proofErr w:type="spellEnd"/>
            <w:r w:rsidRPr="00E5696E">
              <w:rPr>
                <w:rFonts w:asciiTheme="majorHAnsi" w:hAnsiTheme="majorHAnsi" w:cstheme="majorHAnsi"/>
                <w:b/>
                <w:sz w:val="22"/>
                <w:szCs w:val="22"/>
              </w:rPr>
              <w:t>/</w:t>
            </w:r>
            <w:proofErr w:type="spellStart"/>
            <w:r w:rsidRPr="00E5696E">
              <w:rPr>
                <w:rFonts w:asciiTheme="majorHAnsi" w:hAnsiTheme="majorHAnsi" w:cstheme="majorHAnsi"/>
                <w:b/>
                <w:sz w:val="22"/>
                <w:szCs w:val="22"/>
              </w:rPr>
              <w:t>h2wq1</w:t>
            </w:r>
            <w:proofErr w:type="spellEnd"/>
          </w:p>
        </w:tc>
      </w:tr>
      <w:tr w:rsidR="00FA0BD5" w:rsidRPr="00E5696E" w14:paraId="6D32EC15" w14:textId="77777777" w:rsidTr="00FA0BD5">
        <w:trPr>
          <w:trHeight w:val="8516"/>
          <w:tblHeader/>
          <w:jc w:val="center"/>
        </w:trPr>
        <w:tc>
          <w:tcPr>
            <w:tcW w:w="225" w:type="pct"/>
            <w:vAlign w:val="center"/>
          </w:tcPr>
          <w:p w14:paraId="7C5CBBB2" w14:textId="77777777" w:rsidR="000068AE" w:rsidRPr="009D3204" w:rsidRDefault="000068AE" w:rsidP="00377D0A">
            <w:pPr>
              <w:pStyle w:val="Sinespaciado"/>
              <w:spacing w:after="0" w:line="240" w:lineRule="auto"/>
              <w:rPr>
                <w:rFonts w:asciiTheme="majorHAnsi" w:hAnsiTheme="majorHAnsi" w:cstheme="majorHAnsi"/>
                <w:b/>
                <w:bCs/>
              </w:rPr>
            </w:pPr>
            <w:r w:rsidRPr="009D3204">
              <w:rPr>
                <w:rFonts w:asciiTheme="majorHAnsi" w:hAnsiTheme="majorHAnsi" w:cstheme="majorHAnsi"/>
                <w:b/>
                <w:bCs/>
              </w:rPr>
              <w:t>7</w:t>
            </w:r>
          </w:p>
        </w:tc>
        <w:tc>
          <w:tcPr>
            <w:tcW w:w="1281" w:type="pct"/>
            <w:vAlign w:val="center"/>
          </w:tcPr>
          <w:p w14:paraId="0C999EB8" w14:textId="77777777" w:rsidR="000068AE" w:rsidRPr="00E5696E" w:rsidRDefault="000068AE" w:rsidP="00377D0A">
            <w:pPr>
              <w:pStyle w:val="Sinespaciado"/>
              <w:spacing w:after="0" w:line="240" w:lineRule="auto"/>
              <w:rPr>
                <w:rFonts w:asciiTheme="majorHAnsi" w:hAnsiTheme="majorHAnsi" w:cstheme="majorHAnsi"/>
                <w:b/>
                <w:sz w:val="22"/>
                <w:szCs w:val="22"/>
              </w:rPr>
            </w:pPr>
            <w:r w:rsidRPr="00E5696E">
              <w:rPr>
                <w:rFonts w:asciiTheme="majorHAnsi" w:hAnsiTheme="majorHAnsi" w:cstheme="majorHAnsi"/>
                <w:color w:val="000000" w:themeColor="text1"/>
                <w:sz w:val="22"/>
                <w:szCs w:val="22"/>
              </w:rPr>
              <w:t>Consolidar, analizar y reportar mensualmente la información y evidencias de avance regional para el seguimiento y la toma de decisiones.</w:t>
            </w:r>
          </w:p>
        </w:tc>
        <w:tc>
          <w:tcPr>
            <w:tcW w:w="1888" w:type="pct"/>
            <w:vAlign w:val="center"/>
          </w:tcPr>
          <w:p w14:paraId="7C6AA07A" w14:textId="77777777" w:rsidR="000068AE" w:rsidRPr="00E5696E" w:rsidRDefault="000068AE" w:rsidP="00377D0A">
            <w:pPr>
              <w:spacing w:line="240" w:lineRule="auto"/>
              <w:rPr>
                <w:rFonts w:asciiTheme="majorHAnsi" w:eastAsia="Times New Roman" w:hAnsiTheme="majorHAnsi" w:cstheme="majorHAnsi"/>
                <w:sz w:val="22"/>
                <w:szCs w:val="22"/>
              </w:rPr>
            </w:pPr>
            <w:r w:rsidRPr="00E5696E">
              <w:rPr>
                <w:rFonts w:asciiTheme="majorHAnsi" w:eastAsia="Times New Roman" w:hAnsiTheme="majorHAnsi" w:cstheme="majorHAnsi"/>
                <w:sz w:val="22"/>
                <w:szCs w:val="22"/>
              </w:rPr>
              <w:t xml:space="preserve">Presentación de los soportes de la ejecución contractual de los compromisos </w:t>
            </w:r>
          </w:p>
          <w:p w14:paraId="219B6BE6" w14:textId="77777777" w:rsidR="000068AE" w:rsidRPr="00E5696E" w:rsidRDefault="000068AE" w:rsidP="00377D0A">
            <w:pPr>
              <w:spacing w:line="240" w:lineRule="auto"/>
              <w:rPr>
                <w:rFonts w:asciiTheme="majorHAnsi" w:eastAsia="Times New Roman" w:hAnsiTheme="majorHAnsi" w:cstheme="majorHAnsi"/>
                <w:sz w:val="22"/>
                <w:szCs w:val="22"/>
              </w:rPr>
            </w:pPr>
          </w:p>
          <w:p w14:paraId="62870888" w14:textId="77777777" w:rsidR="000068AE" w:rsidRPr="00E5696E" w:rsidRDefault="000068AE" w:rsidP="00377D0A">
            <w:pPr>
              <w:spacing w:line="240" w:lineRule="auto"/>
              <w:rPr>
                <w:rFonts w:asciiTheme="majorHAnsi" w:eastAsia="Times New Roman" w:hAnsiTheme="majorHAnsi" w:cstheme="majorHAnsi"/>
                <w:sz w:val="22"/>
                <w:szCs w:val="22"/>
              </w:rPr>
            </w:pPr>
            <w:hyperlink r:id="rId8" w:history="1">
              <w:r w:rsidRPr="00E5696E">
                <w:rPr>
                  <w:rStyle w:val="Hipervnculo"/>
                  <w:rFonts w:asciiTheme="majorHAnsi" w:eastAsia="Times New Roman" w:hAnsiTheme="majorHAnsi" w:cstheme="majorHAnsi"/>
                  <w:sz w:val="22"/>
                  <w:szCs w:val="22"/>
                </w:rPr>
                <w:t>https://www.secop.gov.co/CO1ContractsManagement/Tendering/SalesContractEdit/View?docUniqueIdentifier=CO1.SLCNTR.11998038</w:t>
              </w:r>
            </w:hyperlink>
            <w:r w:rsidRPr="00E5696E">
              <w:rPr>
                <w:rFonts w:asciiTheme="majorHAnsi" w:eastAsia="Times New Roman" w:hAnsiTheme="majorHAnsi" w:cstheme="majorHAnsi"/>
                <w:sz w:val="22"/>
                <w:szCs w:val="22"/>
              </w:rPr>
              <w:t xml:space="preserve"> </w:t>
            </w:r>
          </w:p>
          <w:p w14:paraId="715F2929" w14:textId="77777777" w:rsidR="000068AE" w:rsidRPr="00E5696E" w:rsidRDefault="000068AE" w:rsidP="00377D0A">
            <w:pPr>
              <w:pStyle w:val="Sinespaciado"/>
              <w:spacing w:after="0" w:line="240" w:lineRule="auto"/>
              <w:rPr>
                <w:rFonts w:asciiTheme="majorHAnsi" w:hAnsiTheme="majorHAnsi" w:cstheme="majorHAnsi"/>
                <w:color w:val="000000" w:themeColor="text1"/>
                <w:sz w:val="22"/>
                <w:szCs w:val="22"/>
              </w:rPr>
            </w:pPr>
          </w:p>
          <w:p w14:paraId="6ABB0F57" w14:textId="77777777" w:rsidR="000068AE" w:rsidRPr="00E5696E" w:rsidRDefault="000068AE" w:rsidP="00377D0A">
            <w:pPr>
              <w:pStyle w:val="Sinespaciado"/>
              <w:spacing w:after="0" w:line="240" w:lineRule="auto"/>
              <w:rPr>
                <w:rFonts w:asciiTheme="majorHAnsi" w:hAnsiTheme="majorHAnsi" w:cstheme="majorHAnsi"/>
                <w:color w:val="000000" w:themeColor="text1"/>
                <w:sz w:val="22"/>
                <w:szCs w:val="22"/>
              </w:rPr>
            </w:pPr>
            <w:r w:rsidRPr="00E5696E">
              <w:rPr>
                <w:rFonts w:asciiTheme="majorHAnsi" w:hAnsiTheme="majorHAnsi" w:cstheme="majorHAnsi"/>
                <w:color w:val="000000" w:themeColor="text1"/>
                <w:sz w:val="22"/>
                <w:szCs w:val="22"/>
              </w:rPr>
              <w:t>Se presentan soportes en los tiempos establecidos</w:t>
            </w:r>
          </w:p>
        </w:tc>
        <w:tc>
          <w:tcPr>
            <w:tcW w:w="1606" w:type="pct"/>
            <w:vAlign w:val="center"/>
          </w:tcPr>
          <w:p w14:paraId="254869C7" w14:textId="77777777" w:rsidR="000068AE" w:rsidRPr="00E5696E" w:rsidRDefault="000068AE" w:rsidP="00377D0A">
            <w:pPr>
              <w:spacing w:line="240" w:lineRule="auto"/>
              <w:rPr>
                <w:rFonts w:asciiTheme="majorHAnsi" w:hAnsiTheme="majorHAnsi" w:cstheme="majorHAnsi"/>
                <w:color w:val="000000"/>
                <w:sz w:val="22"/>
                <w:szCs w:val="22"/>
                <w:lang w:eastAsia="es-ES"/>
              </w:rPr>
            </w:pPr>
            <w:r w:rsidRPr="00E5696E">
              <w:rPr>
                <w:rFonts w:asciiTheme="majorHAnsi" w:hAnsiTheme="majorHAnsi" w:cstheme="majorHAnsi"/>
                <w:color w:val="000000"/>
                <w:sz w:val="22"/>
                <w:szCs w:val="22"/>
                <w:lang w:eastAsia="es-ES"/>
              </w:rPr>
              <w:t>Lista de chequeo – portafolio de evidencias</w:t>
            </w:r>
          </w:p>
          <w:p w14:paraId="660EC3B8" w14:textId="77777777" w:rsidR="000068AE" w:rsidRPr="00E5696E" w:rsidRDefault="000068AE" w:rsidP="00377D0A">
            <w:pPr>
              <w:spacing w:line="240" w:lineRule="auto"/>
              <w:rPr>
                <w:rFonts w:asciiTheme="majorHAnsi" w:eastAsia="Times New Roman" w:hAnsiTheme="majorHAnsi" w:cstheme="majorHAnsi"/>
                <w:sz w:val="22"/>
                <w:szCs w:val="22"/>
              </w:rPr>
            </w:pPr>
            <w:r w:rsidRPr="00E5696E">
              <w:rPr>
                <w:rFonts w:asciiTheme="majorHAnsi" w:eastAsia="Times New Roman" w:hAnsiTheme="majorHAnsi" w:cstheme="majorHAnsi"/>
                <w:sz w:val="22"/>
                <w:szCs w:val="22"/>
              </w:rPr>
              <w:t>Videoconferencias en la plataforma Microsoft Teams</w:t>
            </w:r>
          </w:p>
          <w:p w14:paraId="5F774E2C" w14:textId="77777777" w:rsidR="000068AE" w:rsidRPr="00E5696E" w:rsidRDefault="000068AE" w:rsidP="00377D0A">
            <w:pPr>
              <w:spacing w:line="240" w:lineRule="auto"/>
              <w:rPr>
                <w:rFonts w:asciiTheme="majorHAnsi" w:eastAsia="Times New Roman" w:hAnsiTheme="majorHAnsi" w:cstheme="majorHAnsi"/>
                <w:sz w:val="22"/>
                <w:szCs w:val="22"/>
              </w:rPr>
            </w:pPr>
            <w:r w:rsidRPr="00E5696E">
              <w:rPr>
                <w:rFonts w:asciiTheme="majorHAnsi" w:eastAsia="Times New Roman" w:hAnsiTheme="majorHAnsi" w:cstheme="majorHAnsi"/>
                <w:sz w:val="22"/>
                <w:szCs w:val="22"/>
              </w:rPr>
              <w:t>Drive</w:t>
            </w:r>
          </w:p>
          <w:p w14:paraId="7EFED023" w14:textId="77777777" w:rsidR="000068AE" w:rsidRPr="00E5696E" w:rsidRDefault="000068AE" w:rsidP="00377D0A">
            <w:pPr>
              <w:pStyle w:val="Sinespaciado"/>
              <w:spacing w:after="0" w:line="240" w:lineRule="auto"/>
              <w:rPr>
                <w:rFonts w:asciiTheme="majorHAnsi" w:hAnsiTheme="majorHAnsi" w:cstheme="majorHAnsi"/>
                <w:color w:val="000000" w:themeColor="text1"/>
                <w:sz w:val="22"/>
                <w:szCs w:val="22"/>
              </w:rPr>
            </w:pPr>
            <w:proofErr w:type="spellStart"/>
            <w:r w:rsidRPr="00E5696E">
              <w:rPr>
                <w:rFonts w:asciiTheme="majorHAnsi" w:hAnsiTheme="majorHAnsi" w:cstheme="majorHAnsi"/>
                <w:color w:val="000000" w:themeColor="text1"/>
                <w:sz w:val="22"/>
                <w:szCs w:val="22"/>
              </w:rPr>
              <w:t>GF_94150271</w:t>
            </w:r>
            <w:proofErr w:type="spellEnd"/>
            <w:r w:rsidRPr="00E5696E">
              <w:rPr>
                <w:rFonts w:asciiTheme="majorHAnsi" w:hAnsiTheme="majorHAnsi" w:cstheme="majorHAnsi"/>
                <w:color w:val="000000" w:themeColor="text1"/>
                <w:sz w:val="22"/>
                <w:szCs w:val="22"/>
              </w:rPr>
              <w:t>_</w:t>
            </w:r>
          </w:p>
          <w:p w14:paraId="1083CCF9" w14:textId="77777777" w:rsidR="000068AE" w:rsidRPr="00E5696E" w:rsidRDefault="000068AE" w:rsidP="000068AE">
            <w:pPr>
              <w:pStyle w:val="Prrafodelista"/>
              <w:numPr>
                <w:ilvl w:val="0"/>
                <w:numId w:val="6"/>
              </w:numPr>
              <w:spacing w:line="240" w:lineRule="auto"/>
              <w:jc w:val="left"/>
              <w:rPr>
                <w:rFonts w:asciiTheme="majorHAnsi" w:hAnsiTheme="majorHAnsi" w:cstheme="majorHAnsi"/>
                <w:sz w:val="22"/>
                <w:szCs w:val="22"/>
              </w:rPr>
            </w:pPr>
            <w:r w:rsidRPr="00E5696E">
              <w:rPr>
                <w:rFonts w:asciiTheme="majorHAnsi" w:hAnsiTheme="majorHAnsi" w:cstheme="majorHAnsi"/>
                <w:sz w:val="22"/>
                <w:szCs w:val="22"/>
              </w:rPr>
              <w:t xml:space="preserve">Planilla </w:t>
            </w:r>
            <w:proofErr w:type="spellStart"/>
            <w:r w:rsidRPr="00E5696E">
              <w:rPr>
                <w:rFonts w:asciiTheme="majorHAnsi" w:hAnsiTheme="majorHAnsi" w:cstheme="majorHAnsi"/>
                <w:sz w:val="22"/>
                <w:szCs w:val="22"/>
              </w:rPr>
              <w:t>SICONTRATISTAS</w:t>
            </w:r>
            <w:proofErr w:type="spellEnd"/>
            <w:r w:rsidRPr="00E5696E">
              <w:rPr>
                <w:rFonts w:asciiTheme="majorHAnsi" w:hAnsiTheme="majorHAnsi" w:cstheme="majorHAnsi"/>
                <w:sz w:val="22"/>
                <w:szCs w:val="22"/>
              </w:rPr>
              <w:t> </w:t>
            </w:r>
            <w:hyperlink r:id="rId9" w:tgtFrame="_blank" w:tooltip="Dirección URL original: https://contratistas.sena.edu.co/wplogin.aspx. Haga clic o pulse si confía en este vínculo." w:history="1">
              <w:r w:rsidRPr="00E5696E">
                <w:rPr>
                  <w:rFonts w:asciiTheme="majorHAnsi" w:hAnsiTheme="majorHAnsi" w:cstheme="majorHAnsi"/>
                  <w:sz w:val="22"/>
                  <w:szCs w:val="22"/>
                </w:rPr>
                <w:t>https://</w:t>
              </w:r>
              <w:proofErr w:type="spellStart"/>
              <w:r w:rsidRPr="00E5696E">
                <w:rPr>
                  <w:rFonts w:asciiTheme="majorHAnsi" w:hAnsiTheme="majorHAnsi" w:cstheme="majorHAnsi"/>
                  <w:sz w:val="22"/>
                  <w:szCs w:val="22"/>
                </w:rPr>
                <w:t>contratistas.sena.edu.co</w:t>
              </w:r>
              <w:proofErr w:type="spellEnd"/>
              <w:r w:rsidRPr="00E5696E">
                <w:rPr>
                  <w:rFonts w:asciiTheme="majorHAnsi" w:hAnsiTheme="majorHAnsi" w:cstheme="majorHAnsi"/>
                  <w:sz w:val="22"/>
                  <w:szCs w:val="22"/>
                </w:rPr>
                <w:t>/</w:t>
              </w:r>
              <w:proofErr w:type="spellStart"/>
              <w:r w:rsidRPr="00E5696E">
                <w:rPr>
                  <w:rFonts w:asciiTheme="majorHAnsi" w:hAnsiTheme="majorHAnsi" w:cstheme="majorHAnsi"/>
                  <w:sz w:val="22"/>
                  <w:szCs w:val="22"/>
                </w:rPr>
                <w:t>wplogin.aspx</w:t>
              </w:r>
              <w:proofErr w:type="spellEnd"/>
            </w:hyperlink>
            <w:r w:rsidRPr="00E5696E">
              <w:rPr>
                <w:rFonts w:asciiTheme="majorHAnsi" w:hAnsiTheme="majorHAnsi" w:cstheme="majorHAnsi"/>
                <w:sz w:val="22"/>
                <w:szCs w:val="22"/>
              </w:rPr>
              <w:t>.</w:t>
            </w:r>
          </w:p>
          <w:p w14:paraId="2B5B227B" w14:textId="77777777" w:rsidR="000068AE" w:rsidRPr="00E5696E" w:rsidRDefault="000068AE" w:rsidP="000068AE">
            <w:pPr>
              <w:pStyle w:val="Prrafodelista"/>
              <w:numPr>
                <w:ilvl w:val="0"/>
                <w:numId w:val="6"/>
              </w:numPr>
              <w:spacing w:line="240" w:lineRule="auto"/>
              <w:jc w:val="left"/>
              <w:rPr>
                <w:rFonts w:asciiTheme="majorHAnsi" w:hAnsiTheme="majorHAnsi" w:cstheme="majorHAnsi"/>
                <w:sz w:val="22"/>
                <w:szCs w:val="22"/>
              </w:rPr>
            </w:pPr>
            <w:r w:rsidRPr="00E5696E">
              <w:rPr>
                <w:rFonts w:asciiTheme="majorHAnsi" w:hAnsiTheme="majorHAnsi" w:cstheme="majorHAnsi"/>
                <w:sz w:val="22"/>
                <w:szCs w:val="22"/>
              </w:rPr>
              <w:t>Copia de la planilla de pago de la seguridad social mes de febrero con el IBC correspondiente.</w:t>
            </w:r>
          </w:p>
          <w:p w14:paraId="6246A119" w14:textId="77777777" w:rsidR="000068AE" w:rsidRPr="00E5696E" w:rsidRDefault="000068AE" w:rsidP="000068AE">
            <w:pPr>
              <w:pStyle w:val="Prrafodelista"/>
              <w:numPr>
                <w:ilvl w:val="0"/>
                <w:numId w:val="6"/>
              </w:numPr>
              <w:spacing w:line="240" w:lineRule="auto"/>
              <w:jc w:val="left"/>
              <w:rPr>
                <w:rFonts w:asciiTheme="majorHAnsi" w:hAnsiTheme="majorHAnsi" w:cstheme="majorHAnsi"/>
                <w:sz w:val="22"/>
                <w:szCs w:val="22"/>
              </w:rPr>
            </w:pPr>
            <w:r w:rsidRPr="00E5696E">
              <w:rPr>
                <w:rFonts w:asciiTheme="majorHAnsi" w:hAnsiTheme="majorHAnsi" w:cstheme="majorHAnsi"/>
                <w:sz w:val="22"/>
                <w:szCs w:val="22"/>
              </w:rPr>
              <w:t>Formato legalización de desplazamiento con sus respectivas evidencias (a quien aplique).</w:t>
            </w:r>
          </w:p>
          <w:p w14:paraId="4A9F22CF" w14:textId="77777777" w:rsidR="000068AE" w:rsidRPr="00E5696E" w:rsidRDefault="000068AE" w:rsidP="00377D0A">
            <w:pPr>
              <w:pStyle w:val="Sinespaciado"/>
              <w:spacing w:after="0" w:line="240" w:lineRule="auto"/>
              <w:rPr>
                <w:rFonts w:asciiTheme="majorHAnsi" w:hAnsiTheme="majorHAnsi" w:cstheme="majorHAnsi"/>
                <w:color w:val="242424"/>
                <w:sz w:val="22"/>
                <w:szCs w:val="22"/>
              </w:rPr>
            </w:pPr>
            <w:proofErr w:type="spellStart"/>
            <w:r w:rsidRPr="00E5696E">
              <w:rPr>
                <w:rFonts w:asciiTheme="majorHAnsi" w:hAnsiTheme="majorHAnsi" w:cstheme="majorHAnsi"/>
                <w:color w:val="000000" w:themeColor="text1"/>
                <w:sz w:val="22"/>
                <w:szCs w:val="22"/>
              </w:rPr>
              <w:t>GC_94150271</w:t>
            </w:r>
            <w:proofErr w:type="spellEnd"/>
          </w:p>
          <w:p w14:paraId="56073A29" w14:textId="77777777" w:rsidR="000068AE" w:rsidRPr="00E5696E" w:rsidRDefault="000068AE" w:rsidP="000068AE">
            <w:pPr>
              <w:pStyle w:val="Prrafodelista"/>
              <w:numPr>
                <w:ilvl w:val="0"/>
                <w:numId w:val="6"/>
              </w:numPr>
              <w:spacing w:line="240" w:lineRule="auto"/>
              <w:jc w:val="left"/>
              <w:rPr>
                <w:rFonts w:asciiTheme="majorHAnsi" w:hAnsiTheme="majorHAnsi" w:cstheme="majorHAnsi"/>
                <w:sz w:val="22"/>
                <w:szCs w:val="22"/>
              </w:rPr>
            </w:pPr>
            <w:r w:rsidRPr="00E5696E">
              <w:rPr>
                <w:rFonts w:asciiTheme="majorHAnsi" w:hAnsiTheme="majorHAnsi" w:cstheme="majorHAnsi"/>
                <w:sz w:val="22"/>
                <w:szCs w:val="22"/>
              </w:rPr>
              <w:t xml:space="preserve">Informe mensual de ejecución contractual GTH-F-062 </w:t>
            </w:r>
            <w:proofErr w:type="spellStart"/>
            <w:r w:rsidRPr="00E5696E">
              <w:rPr>
                <w:rFonts w:asciiTheme="majorHAnsi" w:hAnsiTheme="majorHAnsi" w:cstheme="majorHAnsi"/>
                <w:sz w:val="22"/>
                <w:szCs w:val="22"/>
              </w:rPr>
              <w:t>V10</w:t>
            </w:r>
            <w:proofErr w:type="spellEnd"/>
            <w:r w:rsidRPr="00E5696E">
              <w:rPr>
                <w:rFonts w:asciiTheme="majorHAnsi" w:hAnsiTheme="majorHAnsi" w:cstheme="majorHAnsi"/>
                <w:sz w:val="22"/>
                <w:szCs w:val="22"/>
              </w:rPr>
              <w:t> (en formato PDF).</w:t>
            </w:r>
          </w:p>
          <w:p w14:paraId="6E4F245D" w14:textId="77777777" w:rsidR="000068AE" w:rsidRPr="00E5696E" w:rsidRDefault="000068AE" w:rsidP="000068AE">
            <w:pPr>
              <w:pStyle w:val="Prrafodelista"/>
              <w:numPr>
                <w:ilvl w:val="0"/>
                <w:numId w:val="6"/>
              </w:numPr>
              <w:spacing w:line="240" w:lineRule="auto"/>
              <w:jc w:val="left"/>
              <w:rPr>
                <w:rFonts w:asciiTheme="majorHAnsi" w:hAnsiTheme="majorHAnsi" w:cstheme="majorHAnsi"/>
                <w:b/>
                <w:sz w:val="22"/>
                <w:szCs w:val="22"/>
              </w:rPr>
            </w:pPr>
            <w:r w:rsidRPr="00E5696E">
              <w:rPr>
                <w:rFonts w:asciiTheme="majorHAnsi" w:hAnsiTheme="majorHAnsi" w:cstheme="majorHAnsi"/>
                <w:sz w:val="22"/>
                <w:szCs w:val="22"/>
              </w:rPr>
              <w:t>Evidencias.</w:t>
            </w:r>
          </w:p>
        </w:tc>
      </w:tr>
      <w:tr w:rsidR="00FA0BD5" w:rsidRPr="00E5696E" w14:paraId="2B596347" w14:textId="77777777" w:rsidTr="00FA0BD5">
        <w:trPr>
          <w:trHeight w:val="845"/>
          <w:tblHeader/>
          <w:jc w:val="center"/>
        </w:trPr>
        <w:tc>
          <w:tcPr>
            <w:tcW w:w="225" w:type="pct"/>
            <w:vAlign w:val="center"/>
          </w:tcPr>
          <w:p w14:paraId="5597DBD6" w14:textId="77777777" w:rsidR="000068AE" w:rsidRPr="009D3204" w:rsidRDefault="000068AE" w:rsidP="00377D0A">
            <w:pPr>
              <w:pStyle w:val="Sinespaciado"/>
              <w:spacing w:after="0" w:line="240" w:lineRule="auto"/>
              <w:rPr>
                <w:rFonts w:asciiTheme="majorHAnsi" w:hAnsiTheme="majorHAnsi" w:cstheme="majorHAnsi"/>
                <w:b/>
                <w:bCs/>
              </w:rPr>
            </w:pPr>
            <w:r w:rsidRPr="009D3204">
              <w:rPr>
                <w:rFonts w:asciiTheme="majorHAnsi" w:hAnsiTheme="majorHAnsi" w:cstheme="majorHAnsi"/>
                <w:b/>
                <w:bCs/>
              </w:rPr>
              <w:lastRenderedPageBreak/>
              <w:t>8</w:t>
            </w:r>
          </w:p>
        </w:tc>
        <w:tc>
          <w:tcPr>
            <w:tcW w:w="1281" w:type="pct"/>
            <w:vAlign w:val="center"/>
          </w:tcPr>
          <w:p w14:paraId="3DD98479" w14:textId="77777777" w:rsidR="000068AE" w:rsidRPr="00E5696E" w:rsidRDefault="000068AE" w:rsidP="00377D0A">
            <w:pPr>
              <w:pStyle w:val="Sinespaciado"/>
              <w:spacing w:after="0" w:line="240" w:lineRule="auto"/>
              <w:rPr>
                <w:rFonts w:asciiTheme="majorHAnsi" w:hAnsiTheme="majorHAnsi" w:cstheme="majorHAnsi"/>
                <w:b/>
                <w:sz w:val="22"/>
                <w:szCs w:val="22"/>
              </w:rPr>
            </w:pPr>
            <w:r w:rsidRPr="00E5696E">
              <w:rPr>
                <w:rFonts w:asciiTheme="majorHAnsi" w:hAnsiTheme="majorHAnsi" w:cstheme="majorHAnsi"/>
                <w:color w:val="000000" w:themeColor="text1"/>
                <w:sz w:val="22"/>
                <w:szCs w:val="22"/>
              </w:rPr>
              <w:t>Remitir oportunamente los informes o reportes de ejecución de metas y demás informes solicitados.</w:t>
            </w:r>
          </w:p>
        </w:tc>
        <w:tc>
          <w:tcPr>
            <w:tcW w:w="1888" w:type="pct"/>
            <w:vAlign w:val="center"/>
          </w:tcPr>
          <w:p w14:paraId="5CBBE6BA" w14:textId="77777777" w:rsidR="000068AE" w:rsidRPr="00E5696E" w:rsidRDefault="000068AE" w:rsidP="000068AE">
            <w:pPr>
              <w:pStyle w:val="Sinespaciado"/>
              <w:numPr>
                <w:ilvl w:val="0"/>
                <w:numId w:val="7"/>
              </w:numPr>
              <w:spacing w:after="0" w:line="240" w:lineRule="auto"/>
              <w:ind w:left="172" w:hanging="172"/>
              <w:rPr>
                <w:rFonts w:asciiTheme="majorHAnsi" w:hAnsiTheme="majorHAnsi" w:cstheme="majorHAnsi"/>
                <w:color w:val="000000" w:themeColor="text1"/>
                <w:sz w:val="22"/>
                <w:szCs w:val="22"/>
              </w:rPr>
            </w:pPr>
            <w:r w:rsidRPr="00E5696E">
              <w:rPr>
                <w:rFonts w:asciiTheme="majorHAnsi" w:hAnsiTheme="majorHAnsi" w:cstheme="majorHAnsi"/>
                <w:sz w:val="22"/>
                <w:szCs w:val="22"/>
              </w:rPr>
              <w:t>Se gestiona la planeación de los diferentes centros de formación en lo referente a los cronogramas de atención al público con relación a las orientaciones.</w:t>
            </w:r>
          </w:p>
        </w:tc>
        <w:tc>
          <w:tcPr>
            <w:tcW w:w="1606" w:type="pct"/>
            <w:vAlign w:val="center"/>
          </w:tcPr>
          <w:p w14:paraId="2F8F666E" w14:textId="77777777" w:rsidR="000068AE" w:rsidRPr="00E5696E" w:rsidRDefault="000068AE" w:rsidP="00377D0A">
            <w:pPr>
              <w:pStyle w:val="Sinespaciado"/>
              <w:spacing w:after="0" w:line="240" w:lineRule="auto"/>
              <w:rPr>
                <w:rFonts w:asciiTheme="majorHAnsi" w:hAnsiTheme="majorHAnsi" w:cstheme="majorHAnsi"/>
                <w:b/>
                <w:sz w:val="22"/>
                <w:szCs w:val="22"/>
              </w:rPr>
            </w:pPr>
            <w:r w:rsidRPr="00E5696E">
              <w:rPr>
                <w:rFonts w:asciiTheme="majorHAnsi" w:hAnsiTheme="majorHAnsi" w:cstheme="majorHAnsi"/>
                <w:b/>
                <w:sz w:val="22"/>
                <w:szCs w:val="22"/>
              </w:rPr>
              <w:t>https://</w:t>
            </w:r>
            <w:proofErr w:type="spellStart"/>
            <w:r w:rsidRPr="00E5696E">
              <w:rPr>
                <w:rFonts w:asciiTheme="majorHAnsi" w:hAnsiTheme="majorHAnsi" w:cstheme="majorHAnsi"/>
                <w:b/>
                <w:sz w:val="22"/>
                <w:szCs w:val="22"/>
              </w:rPr>
              <w:t>n9.cl</w:t>
            </w:r>
            <w:proofErr w:type="spellEnd"/>
            <w:r w:rsidRPr="00E5696E">
              <w:rPr>
                <w:rFonts w:asciiTheme="majorHAnsi" w:hAnsiTheme="majorHAnsi" w:cstheme="majorHAnsi"/>
                <w:b/>
                <w:sz w:val="22"/>
                <w:szCs w:val="22"/>
              </w:rPr>
              <w:t>/</w:t>
            </w:r>
            <w:proofErr w:type="spellStart"/>
            <w:r w:rsidRPr="00E5696E">
              <w:rPr>
                <w:rFonts w:asciiTheme="majorHAnsi" w:hAnsiTheme="majorHAnsi" w:cstheme="majorHAnsi"/>
                <w:b/>
                <w:sz w:val="22"/>
                <w:szCs w:val="22"/>
              </w:rPr>
              <w:t>h2wq1</w:t>
            </w:r>
            <w:proofErr w:type="spellEnd"/>
          </w:p>
        </w:tc>
      </w:tr>
      <w:tr w:rsidR="00FA0BD5" w:rsidRPr="00E5696E" w14:paraId="783237C3" w14:textId="77777777" w:rsidTr="00FA0BD5">
        <w:trPr>
          <w:trHeight w:val="2736"/>
          <w:tblHeader/>
          <w:jc w:val="center"/>
        </w:trPr>
        <w:tc>
          <w:tcPr>
            <w:tcW w:w="225" w:type="pct"/>
            <w:vAlign w:val="center"/>
          </w:tcPr>
          <w:p w14:paraId="1F42620D" w14:textId="77777777" w:rsidR="000068AE" w:rsidRPr="009D3204" w:rsidRDefault="000068AE" w:rsidP="00377D0A">
            <w:pPr>
              <w:pStyle w:val="Sinespaciado"/>
              <w:spacing w:after="0" w:line="240" w:lineRule="auto"/>
              <w:rPr>
                <w:rFonts w:asciiTheme="majorHAnsi" w:hAnsiTheme="majorHAnsi" w:cstheme="majorHAnsi"/>
                <w:b/>
                <w:bCs/>
              </w:rPr>
            </w:pPr>
            <w:r w:rsidRPr="009D3204">
              <w:rPr>
                <w:rFonts w:asciiTheme="majorHAnsi" w:hAnsiTheme="majorHAnsi" w:cstheme="majorHAnsi"/>
                <w:b/>
                <w:bCs/>
              </w:rPr>
              <w:t>9</w:t>
            </w:r>
          </w:p>
        </w:tc>
        <w:tc>
          <w:tcPr>
            <w:tcW w:w="1281" w:type="pct"/>
            <w:vAlign w:val="center"/>
          </w:tcPr>
          <w:p w14:paraId="50B85C98" w14:textId="77777777" w:rsidR="000068AE" w:rsidRPr="00E5696E" w:rsidRDefault="000068AE" w:rsidP="00377D0A">
            <w:pPr>
              <w:pStyle w:val="Sinespaciado"/>
              <w:spacing w:after="0" w:line="240" w:lineRule="auto"/>
              <w:rPr>
                <w:rFonts w:asciiTheme="majorHAnsi" w:hAnsiTheme="majorHAnsi" w:cstheme="majorHAnsi"/>
                <w:b/>
                <w:sz w:val="22"/>
                <w:szCs w:val="22"/>
              </w:rPr>
            </w:pPr>
            <w:r w:rsidRPr="00E5696E">
              <w:rPr>
                <w:rFonts w:asciiTheme="majorHAnsi" w:hAnsiTheme="majorHAnsi" w:cstheme="majorHAnsi"/>
                <w:color w:val="000000" w:themeColor="text1"/>
                <w:sz w:val="22"/>
                <w:szCs w:val="22"/>
              </w:rPr>
              <w:t>Articular la gestión de alianzas estratégicas territoriales con actores públicos, privados y comunitarios, orientadas al fortalecimiento del ecosistema emprendedor regional.</w:t>
            </w:r>
          </w:p>
        </w:tc>
        <w:tc>
          <w:tcPr>
            <w:tcW w:w="1888" w:type="pct"/>
            <w:vAlign w:val="center"/>
          </w:tcPr>
          <w:p w14:paraId="4BC5252F" w14:textId="77777777" w:rsidR="000068AE" w:rsidRPr="00E5696E" w:rsidRDefault="000068AE" w:rsidP="000068AE">
            <w:pPr>
              <w:pStyle w:val="Sinespaciado"/>
              <w:numPr>
                <w:ilvl w:val="0"/>
                <w:numId w:val="7"/>
              </w:numPr>
              <w:spacing w:after="0" w:line="240" w:lineRule="auto"/>
              <w:ind w:left="172" w:hanging="172"/>
              <w:rPr>
                <w:rFonts w:asciiTheme="majorHAnsi" w:hAnsiTheme="majorHAnsi" w:cstheme="majorHAnsi"/>
                <w:sz w:val="22"/>
                <w:szCs w:val="22"/>
              </w:rPr>
            </w:pPr>
            <w:r w:rsidRPr="00E5696E">
              <w:rPr>
                <w:rFonts w:asciiTheme="majorHAnsi" w:hAnsiTheme="majorHAnsi" w:cstheme="majorHAnsi"/>
                <w:sz w:val="22"/>
                <w:szCs w:val="22"/>
              </w:rPr>
              <w:t>Acompañamiento del Profesional Líder de Atención al Sector Rural haciendo transferencia de la Ruta del programa de emprendimiento en el territorio.</w:t>
            </w:r>
          </w:p>
          <w:p w14:paraId="6530607A" w14:textId="77777777" w:rsidR="000068AE" w:rsidRPr="00E5696E" w:rsidRDefault="000068AE" w:rsidP="000068AE">
            <w:pPr>
              <w:pStyle w:val="Sinespaciado"/>
              <w:numPr>
                <w:ilvl w:val="0"/>
                <w:numId w:val="7"/>
              </w:numPr>
              <w:spacing w:after="0" w:line="240" w:lineRule="auto"/>
              <w:ind w:left="172" w:hanging="172"/>
              <w:rPr>
                <w:rFonts w:asciiTheme="majorHAnsi" w:hAnsiTheme="majorHAnsi" w:cstheme="majorHAnsi"/>
                <w:sz w:val="22"/>
                <w:szCs w:val="22"/>
              </w:rPr>
            </w:pPr>
            <w:r w:rsidRPr="00E5696E">
              <w:rPr>
                <w:rFonts w:asciiTheme="majorHAnsi" w:hAnsiTheme="majorHAnsi" w:cstheme="majorHAnsi"/>
                <w:sz w:val="22"/>
                <w:szCs w:val="22"/>
              </w:rPr>
              <w:t>Se realizan las gestiones pertinentes para las convocatorias cerradas de Argelia y Bugalagrande.</w:t>
            </w:r>
          </w:p>
          <w:p w14:paraId="0BF21173" w14:textId="77777777" w:rsidR="000068AE" w:rsidRPr="00E5696E" w:rsidRDefault="000068AE" w:rsidP="000068AE">
            <w:pPr>
              <w:pStyle w:val="Sinespaciado"/>
              <w:numPr>
                <w:ilvl w:val="0"/>
                <w:numId w:val="7"/>
              </w:numPr>
              <w:spacing w:after="0" w:line="240" w:lineRule="auto"/>
              <w:ind w:left="172" w:hanging="172"/>
              <w:rPr>
                <w:rFonts w:asciiTheme="majorHAnsi" w:hAnsiTheme="majorHAnsi" w:cstheme="majorHAnsi"/>
                <w:sz w:val="22"/>
                <w:szCs w:val="22"/>
              </w:rPr>
            </w:pPr>
            <w:r w:rsidRPr="00E5696E">
              <w:rPr>
                <w:rFonts w:asciiTheme="majorHAnsi" w:hAnsiTheme="majorHAnsi" w:cstheme="majorHAnsi"/>
                <w:sz w:val="22"/>
                <w:szCs w:val="22"/>
              </w:rPr>
              <w:t>Se articula trabajo con la Alcaldía de Yumbo.</w:t>
            </w:r>
          </w:p>
        </w:tc>
        <w:tc>
          <w:tcPr>
            <w:tcW w:w="1606" w:type="pct"/>
            <w:vAlign w:val="center"/>
          </w:tcPr>
          <w:p w14:paraId="6094162F" w14:textId="77777777" w:rsidR="000068AE" w:rsidRPr="00E5696E" w:rsidRDefault="000068AE" w:rsidP="00377D0A">
            <w:pPr>
              <w:pStyle w:val="Sinespaciado"/>
              <w:spacing w:line="240" w:lineRule="auto"/>
              <w:rPr>
                <w:rFonts w:asciiTheme="majorHAnsi" w:hAnsiTheme="majorHAnsi" w:cstheme="majorHAnsi"/>
                <w:sz w:val="22"/>
                <w:szCs w:val="22"/>
              </w:rPr>
            </w:pPr>
            <w:r w:rsidRPr="00E5696E">
              <w:rPr>
                <w:rFonts w:asciiTheme="majorHAnsi" w:hAnsiTheme="majorHAnsi" w:cstheme="majorHAnsi"/>
                <w:sz w:val="22"/>
                <w:szCs w:val="22"/>
              </w:rPr>
              <w:t>Registro fotográfico</w:t>
            </w:r>
          </w:p>
          <w:p w14:paraId="2C23E5C3" w14:textId="77777777" w:rsidR="000068AE" w:rsidRPr="00E5696E" w:rsidRDefault="000068AE" w:rsidP="00377D0A">
            <w:pPr>
              <w:pStyle w:val="Sinespaciado"/>
              <w:spacing w:after="0" w:line="240" w:lineRule="auto"/>
              <w:rPr>
                <w:rFonts w:asciiTheme="majorHAnsi" w:hAnsiTheme="majorHAnsi" w:cstheme="majorHAnsi"/>
                <w:b/>
                <w:sz w:val="22"/>
                <w:szCs w:val="22"/>
              </w:rPr>
            </w:pPr>
            <w:r w:rsidRPr="00E5696E">
              <w:rPr>
                <w:rFonts w:asciiTheme="majorHAnsi" w:hAnsiTheme="majorHAnsi" w:cstheme="majorHAnsi"/>
                <w:sz w:val="22"/>
                <w:szCs w:val="22"/>
              </w:rPr>
              <w:t>Asistencia a la participación</w:t>
            </w:r>
          </w:p>
        </w:tc>
      </w:tr>
      <w:tr w:rsidR="00FA0BD5" w:rsidRPr="00E5696E" w14:paraId="179C48D1" w14:textId="77777777" w:rsidTr="00FA0BD5">
        <w:trPr>
          <w:trHeight w:val="1967"/>
          <w:tblHeader/>
          <w:jc w:val="center"/>
        </w:trPr>
        <w:tc>
          <w:tcPr>
            <w:tcW w:w="225" w:type="pct"/>
            <w:vAlign w:val="center"/>
          </w:tcPr>
          <w:p w14:paraId="39923072" w14:textId="77777777" w:rsidR="000068AE" w:rsidRPr="009D3204" w:rsidRDefault="000068AE" w:rsidP="00377D0A">
            <w:pPr>
              <w:pStyle w:val="Sinespaciado"/>
              <w:spacing w:after="0" w:line="240" w:lineRule="auto"/>
              <w:rPr>
                <w:rFonts w:asciiTheme="majorHAnsi" w:hAnsiTheme="majorHAnsi" w:cstheme="majorHAnsi"/>
                <w:b/>
                <w:bCs/>
              </w:rPr>
            </w:pPr>
            <w:r w:rsidRPr="009D3204">
              <w:rPr>
                <w:rFonts w:asciiTheme="majorHAnsi" w:hAnsiTheme="majorHAnsi" w:cstheme="majorHAnsi"/>
                <w:b/>
                <w:bCs/>
              </w:rPr>
              <w:t>10</w:t>
            </w:r>
          </w:p>
        </w:tc>
        <w:tc>
          <w:tcPr>
            <w:tcW w:w="1281" w:type="pct"/>
            <w:vAlign w:val="center"/>
          </w:tcPr>
          <w:p w14:paraId="385961F4" w14:textId="77777777" w:rsidR="000068AE" w:rsidRPr="00E5696E" w:rsidRDefault="000068AE" w:rsidP="00377D0A">
            <w:pPr>
              <w:pStyle w:val="Sinespaciado"/>
              <w:spacing w:after="0" w:line="240" w:lineRule="auto"/>
              <w:rPr>
                <w:rFonts w:asciiTheme="majorHAnsi" w:hAnsiTheme="majorHAnsi" w:cstheme="majorHAnsi"/>
                <w:b/>
                <w:sz w:val="22"/>
                <w:szCs w:val="22"/>
              </w:rPr>
            </w:pPr>
            <w:r w:rsidRPr="00E5696E">
              <w:rPr>
                <w:rFonts w:asciiTheme="majorHAnsi" w:hAnsiTheme="majorHAnsi" w:cstheme="majorHAnsi"/>
                <w:color w:val="000000" w:themeColor="text1"/>
                <w:sz w:val="22"/>
                <w:szCs w:val="22"/>
              </w:rPr>
              <w:t>Articular acciones con las Direcciones Regionales, los Centros de Formación y los demás programas misionales, garantizando una operación integrada del componente de emprendimiento.</w:t>
            </w:r>
          </w:p>
        </w:tc>
        <w:tc>
          <w:tcPr>
            <w:tcW w:w="1888" w:type="pct"/>
            <w:vAlign w:val="center"/>
          </w:tcPr>
          <w:p w14:paraId="67B937F9" w14:textId="787A9C72" w:rsidR="000068AE" w:rsidRPr="00E5696E" w:rsidRDefault="000068AE" w:rsidP="009D3204">
            <w:pPr>
              <w:pStyle w:val="Sinespaciado"/>
              <w:numPr>
                <w:ilvl w:val="0"/>
                <w:numId w:val="7"/>
              </w:numPr>
              <w:spacing w:after="0" w:line="240" w:lineRule="auto"/>
              <w:ind w:left="172" w:hanging="172"/>
              <w:rPr>
                <w:rFonts w:asciiTheme="majorHAnsi" w:hAnsiTheme="majorHAnsi" w:cstheme="majorHAnsi"/>
                <w:sz w:val="22"/>
                <w:szCs w:val="22"/>
              </w:rPr>
            </w:pPr>
            <w:r w:rsidRPr="00E5696E">
              <w:rPr>
                <w:rFonts w:asciiTheme="majorHAnsi" w:hAnsiTheme="majorHAnsi" w:cstheme="majorHAnsi"/>
                <w:sz w:val="22"/>
                <w:szCs w:val="22"/>
              </w:rPr>
              <w:t>Se realiza reunión con subdirectores, Coordinadores, profesionales y orientadores en los 10 centros de formación de la Regional</w:t>
            </w:r>
            <w:r w:rsidR="009D3204">
              <w:rPr>
                <w:rFonts w:asciiTheme="majorHAnsi" w:hAnsiTheme="majorHAnsi" w:cstheme="majorHAnsi"/>
                <w:sz w:val="22"/>
                <w:szCs w:val="22"/>
              </w:rPr>
              <w:t xml:space="preserve"> </w:t>
            </w:r>
            <w:r w:rsidRPr="00E5696E">
              <w:rPr>
                <w:rFonts w:asciiTheme="majorHAnsi" w:hAnsiTheme="majorHAnsi" w:cstheme="majorHAnsi"/>
                <w:sz w:val="22"/>
                <w:szCs w:val="22"/>
              </w:rPr>
              <w:t xml:space="preserve">Valle en el mes de </w:t>
            </w:r>
            <w:r w:rsidR="009D3204" w:rsidRPr="00E5696E">
              <w:rPr>
                <w:rFonts w:asciiTheme="majorHAnsi" w:hAnsiTheme="majorHAnsi" w:cstheme="majorHAnsi"/>
                <w:sz w:val="22"/>
                <w:szCs w:val="22"/>
              </w:rPr>
              <w:t>febrero</w:t>
            </w:r>
            <w:r w:rsidRPr="00E5696E">
              <w:rPr>
                <w:rFonts w:asciiTheme="majorHAnsi" w:hAnsiTheme="majorHAnsi" w:cstheme="majorHAnsi"/>
                <w:sz w:val="22"/>
                <w:szCs w:val="22"/>
              </w:rPr>
              <w:t xml:space="preserve"> y marzo de 2026</w:t>
            </w:r>
          </w:p>
        </w:tc>
        <w:tc>
          <w:tcPr>
            <w:tcW w:w="1606" w:type="pct"/>
            <w:vAlign w:val="center"/>
          </w:tcPr>
          <w:p w14:paraId="47A5272B" w14:textId="77777777" w:rsidR="000068AE" w:rsidRPr="00E5696E" w:rsidRDefault="000068AE" w:rsidP="00377D0A">
            <w:pPr>
              <w:pStyle w:val="Sinespaciado"/>
              <w:spacing w:line="240" w:lineRule="auto"/>
              <w:rPr>
                <w:rFonts w:asciiTheme="majorHAnsi" w:hAnsiTheme="majorHAnsi" w:cstheme="majorHAnsi"/>
                <w:sz w:val="22"/>
                <w:szCs w:val="22"/>
              </w:rPr>
            </w:pPr>
            <w:r w:rsidRPr="00E5696E">
              <w:rPr>
                <w:rFonts w:asciiTheme="majorHAnsi" w:hAnsiTheme="majorHAnsi" w:cstheme="majorHAnsi"/>
                <w:sz w:val="22"/>
                <w:szCs w:val="22"/>
              </w:rPr>
              <w:t>Registro fotográfico</w:t>
            </w:r>
          </w:p>
          <w:p w14:paraId="25DC830D" w14:textId="77777777" w:rsidR="000068AE" w:rsidRPr="00E5696E" w:rsidRDefault="000068AE" w:rsidP="00377D0A">
            <w:pPr>
              <w:pStyle w:val="Sinespaciado"/>
              <w:spacing w:after="0" w:line="240" w:lineRule="auto"/>
              <w:rPr>
                <w:rFonts w:asciiTheme="majorHAnsi" w:hAnsiTheme="majorHAnsi" w:cstheme="majorHAnsi"/>
                <w:sz w:val="22"/>
                <w:szCs w:val="22"/>
              </w:rPr>
            </w:pPr>
            <w:r w:rsidRPr="00E5696E">
              <w:rPr>
                <w:rFonts w:asciiTheme="majorHAnsi" w:hAnsiTheme="majorHAnsi" w:cstheme="majorHAnsi"/>
                <w:sz w:val="22"/>
                <w:szCs w:val="22"/>
              </w:rPr>
              <w:t>Asistencia a la participación</w:t>
            </w:r>
          </w:p>
        </w:tc>
      </w:tr>
      <w:tr w:rsidR="00FA0BD5" w:rsidRPr="00E5696E" w14:paraId="578693B7" w14:textId="77777777" w:rsidTr="00FA0BD5">
        <w:trPr>
          <w:trHeight w:val="1538"/>
          <w:tblHeader/>
          <w:jc w:val="center"/>
        </w:trPr>
        <w:tc>
          <w:tcPr>
            <w:tcW w:w="225" w:type="pct"/>
            <w:vAlign w:val="center"/>
          </w:tcPr>
          <w:p w14:paraId="61A22B27" w14:textId="77777777" w:rsidR="000068AE" w:rsidRPr="009D3204" w:rsidRDefault="000068AE" w:rsidP="00377D0A">
            <w:pPr>
              <w:pStyle w:val="Sinespaciado"/>
              <w:spacing w:after="0" w:line="240" w:lineRule="auto"/>
              <w:rPr>
                <w:rFonts w:asciiTheme="majorHAnsi" w:hAnsiTheme="majorHAnsi" w:cstheme="majorHAnsi"/>
                <w:b/>
                <w:bCs/>
              </w:rPr>
            </w:pPr>
            <w:r w:rsidRPr="009D3204">
              <w:rPr>
                <w:rFonts w:asciiTheme="majorHAnsi" w:hAnsiTheme="majorHAnsi" w:cstheme="majorHAnsi"/>
                <w:b/>
                <w:bCs/>
              </w:rPr>
              <w:t>11</w:t>
            </w:r>
          </w:p>
        </w:tc>
        <w:tc>
          <w:tcPr>
            <w:tcW w:w="1281" w:type="pct"/>
            <w:vAlign w:val="center"/>
          </w:tcPr>
          <w:p w14:paraId="255E5DF9" w14:textId="77777777" w:rsidR="000068AE" w:rsidRPr="00E5696E" w:rsidRDefault="000068AE" w:rsidP="00377D0A">
            <w:pPr>
              <w:pStyle w:val="Sinespaciado"/>
              <w:spacing w:after="0" w:line="240" w:lineRule="auto"/>
              <w:rPr>
                <w:rFonts w:asciiTheme="majorHAnsi" w:hAnsiTheme="majorHAnsi" w:cstheme="majorHAnsi"/>
                <w:b/>
                <w:sz w:val="22"/>
                <w:szCs w:val="22"/>
              </w:rPr>
            </w:pPr>
            <w:r w:rsidRPr="00E5696E">
              <w:rPr>
                <w:rFonts w:asciiTheme="majorHAnsi" w:hAnsiTheme="majorHAnsi" w:cstheme="majorHAnsi"/>
                <w:color w:val="000000" w:themeColor="text1"/>
                <w:sz w:val="22"/>
                <w:szCs w:val="22"/>
              </w:rPr>
              <w:t>Participar en comités, espacios técnicos y reuniones convocadas por el nivel nacional o regional, o en representación de la Coordinación Nacional de Emprendimiento aportando insumos técnicos, propuestas y análisis para la mejora continua del programa.</w:t>
            </w:r>
          </w:p>
        </w:tc>
        <w:tc>
          <w:tcPr>
            <w:tcW w:w="1888" w:type="pct"/>
            <w:vAlign w:val="center"/>
          </w:tcPr>
          <w:p w14:paraId="3047D507" w14:textId="43D5619A" w:rsidR="000068AE" w:rsidRPr="00E5696E" w:rsidRDefault="000068AE" w:rsidP="000068AE">
            <w:pPr>
              <w:pStyle w:val="Sinespaciado"/>
              <w:numPr>
                <w:ilvl w:val="0"/>
                <w:numId w:val="7"/>
              </w:numPr>
              <w:spacing w:after="0" w:line="240" w:lineRule="auto"/>
              <w:ind w:left="172" w:hanging="172"/>
              <w:rPr>
                <w:rFonts w:asciiTheme="majorHAnsi" w:hAnsiTheme="majorHAnsi" w:cstheme="majorHAnsi"/>
                <w:sz w:val="22"/>
                <w:szCs w:val="22"/>
              </w:rPr>
            </w:pPr>
            <w:r w:rsidRPr="00E5696E">
              <w:rPr>
                <w:rFonts w:asciiTheme="majorHAnsi" w:hAnsiTheme="majorHAnsi" w:cstheme="majorHAnsi"/>
                <w:sz w:val="22"/>
                <w:szCs w:val="22"/>
              </w:rPr>
              <w:t>Se participa de las mesas de agilización</w:t>
            </w:r>
            <w:r w:rsidR="009D3204">
              <w:rPr>
                <w:rFonts w:asciiTheme="majorHAnsi" w:hAnsiTheme="majorHAnsi" w:cstheme="majorHAnsi"/>
                <w:sz w:val="22"/>
                <w:szCs w:val="22"/>
              </w:rPr>
              <w:t xml:space="preserve"> y agendas especiales</w:t>
            </w:r>
            <w:r w:rsidRPr="00E5696E">
              <w:rPr>
                <w:rFonts w:asciiTheme="majorHAnsi" w:hAnsiTheme="majorHAnsi" w:cstheme="majorHAnsi"/>
                <w:sz w:val="22"/>
                <w:szCs w:val="22"/>
              </w:rPr>
              <w:t xml:space="preserve"> para los proyectos que requieren gestionar dificultades.</w:t>
            </w:r>
          </w:p>
        </w:tc>
        <w:tc>
          <w:tcPr>
            <w:tcW w:w="1606" w:type="pct"/>
            <w:vAlign w:val="center"/>
          </w:tcPr>
          <w:p w14:paraId="4EC43087" w14:textId="77777777" w:rsidR="000068AE" w:rsidRPr="00E5696E" w:rsidRDefault="000068AE" w:rsidP="00377D0A">
            <w:pPr>
              <w:pStyle w:val="Sinespaciado"/>
              <w:spacing w:after="0" w:line="240" w:lineRule="auto"/>
              <w:rPr>
                <w:rFonts w:asciiTheme="majorHAnsi" w:hAnsiTheme="majorHAnsi" w:cstheme="majorHAnsi"/>
                <w:sz w:val="22"/>
                <w:szCs w:val="22"/>
              </w:rPr>
            </w:pPr>
            <w:r w:rsidRPr="00E5696E">
              <w:rPr>
                <w:rFonts w:asciiTheme="majorHAnsi" w:hAnsiTheme="majorHAnsi" w:cstheme="majorHAnsi"/>
                <w:sz w:val="22"/>
                <w:szCs w:val="22"/>
              </w:rPr>
              <w:t xml:space="preserve">Se atienden las citaciones realizadas por correo electrónico. </w:t>
            </w:r>
          </w:p>
        </w:tc>
      </w:tr>
      <w:tr w:rsidR="00FA0BD5" w:rsidRPr="00E5696E" w14:paraId="607FE43D" w14:textId="77777777" w:rsidTr="00FA0BD5">
        <w:trPr>
          <w:trHeight w:val="1538"/>
          <w:tblHeader/>
          <w:jc w:val="center"/>
        </w:trPr>
        <w:tc>
          <w:tcPr>
            <w:tcW w:w="225" w:type="pct"/>
            <w:vAlign w:val="center"/>
          </w:tcPr>
          <w:p w14:paraId="60DDCA2A" w14:textId="77777777" w:rsidR="000068AE" w:rsidRPr="009D3204" w:rsidRDefault="000068AE" w:rsidP="00377D0A">
            <w:pPr>
              <w:pStyle w:val="Sinespaciado"/>
              <w:spacing w:after="0" w:line="240" w:lineRule="auto"/>
              <w:rPr>
                <w:rFonts w:asciiTheme="majorHAnsi" w:hAnsiTheme="majorHAnsi" w:cstheme="majorHAnsi"/>
                <w:b/>
                <w:bCs/>
              </w:rPr>
            </w:pPr>
            <w:r w:rsidRPr="009D3204">
              <w:rPr>
                <w:rFonts w:asciiTheme="majorHAnsi" w:hAnsiTheme="majorHAnsi" w:cstheme="majorHAnsi"/>
                <w:b/>
                <w:bCs/>
              </w:rPr>
              <w:lastRenderedPageBreak/>
              <w:t>12</w:t>
            </w:r>
          </w:p>
        </w:tc>
        <w:tc>
          <w:tcPr>
            <w:tcW w:w="1281" w:type="pct"/>
            <w:vAlign w:val="center"/>
          </w:tcPr>
          <w:p w14:paraId="37A1A2AC" w14:textId="77777777" w:rsidR="000068AE" w:rsidRPr="00E5696E" w:rsidRDefault="000068AE" w:rsidP="00377D0A">
            <w:pPr>
              <w:pStyle w:val="Sinespaciado"/>
              <w:spacing w:after="0" w:line="240" w:lineRule="auto"/>
              <w:rPr>
                <w:rFonts w:asciiTheme="majorHAnsi" w:hAnsiTheme="majorHAnsi" w:cstheme="majorHAnsi"/>
                <w:b/>
                <w:sz w:val="22"/>
                <w:szCs w:val="22"/>
              </w:rPr>
            </w:pPr>
            <w:r w:rsidRPr="00E5696E">
              <w:rPr>
                <w:rFonts w:asciiTheme="majorHAnsi" w:hAnsiTheme="majorHAnsi" w:cstheme="majorHAnsi"/>
                <w:color w:val="000000" w:themeColor="text1"/>
                <w:sz w:val="22"/>
                <w:szCs w:val="22"/>
              </w:rPr>
              <w:t>Verificar que la información registrada en los sistemas del SENA por el equipo a su cargo coincida con las evidencias presentadas, asegurando calidad, oportunidad y confiabilidad de los datos.</w:t>
            </w:r>
          </w:p>
        </w:tc>
        <w:tc>
          <w:tcPr>
            <w:tcW w:w="1888" w:type="pct"/>
            <w:vAlign w:val="center"/>
          </w:tcPr>
          <w:p w14:paraId="4EEA6C29" w14:textId="77777777" w:rsidR="000068AE" w:rsidRPr="00E5696E" w:rsidRDefault="000068AE" w:rsidP="00377D0A">
            <w:pPr>
              <w:spacing w:line="240" w:lineRule="auto"/>
              <w:rPr>
                <w:rFonts w:asciiTheme="majorHAnsi" w:eastAsia="Times New Roman" w:hAnsiTheme="majorHAnsi" w:cstheme="majorHAnsi"/>
                <w:sz w:val="22"/>
                <w:szCs w:val="22"/>
              </w:rPr>
            </w:pPr>
            <w:r w:rsidRPr="00E5696E">
              <w:rPr>
                <w:rFonts w:asciiTheme="majorHAnsi" w:eastAsia="Times New Roman" w:hAnsiTheme="majorHAnsi" w:cstheme="majorHAnsi"/>
                <w:sz w:val="22"/>
                <w:szCs w:val="22"/>
              </w:rPr>
              <w:t xml:space="preserve">Presentación de los soportes de la ejecución contractual de los compromisos </w:t>
            </w:r>
          </w:p>
          <w:p w14:paraId="12444C45" w14:textId="77777777" w:rsidR="000068AE" w:rsidRPr="00E5696E" w:rsidRDefault="000068AE" w:rsidP="00377D0A">
            <w:pPr>
              <w:spacing w:line="240" w:lineRule="auto"/>
              <w:rPr>
                <w:rFonts w:asciiTheme="majorHAnsi" w:eastAsia="Times New Roman" w:hAnsiTheme="majorHAnsi" w:cstheme="majorHAnsi"/>
                <w:sz w:val="22"/>
                <w:szCs w:val="22"/>
              </w:rPr>
            </w:pPr>
          </w:p>
          <w:p w14:paraId="612EB1B4" w14:textId="77777777" w:rsidR="000068AE" w:rsidRPr="00E5696E" w:rsidRDefault="000068AE" w:rsidP="00377D0A">
            <w:pPr>
              <w:spacing w:line="240" w:lineRule="auto"/>
              <w:rPr>
                <w:rFonts w:asciiTheme="majorHAnsi" w:eastAsia="Times New Roman" w:hAnsiTheme="majorHAnsi" w:cstheme="majorHAnsi"/>
                <w:sz w:val="22"/>
                <w:szCs w:val="22"/>
              </w:rPr>
            </w:pPr>
            <w:hyperlink r:id="rId10" w:history="1">
              <w:r w:rsidRPr="00E5696E">
                <w:rPr>
                  <w:rStyle w:val="Hipervnculo"/>
                  <w:rFonts w:asciiTheme="majorHAnsi" w:eastAsia="Times New Roman" w:hAnsiTheme="majorHAnsi" w:cstheme="majorHAnsi"/>
                  <w:sz w:val="22"/>
                  <w:szCs w:val="22"/>
                </w:rPr>
                <w:t>https://www.secop.gov.co/CO1ContractsManagement/Tendering/SalesContractEdit/View?docUniqueIdentifier=CO1.SLCNTR.11998038</w:t>
              </w:r>
            </w:hyperlink>
            <w:r w:rsidRPr="00E5696E">
              <w:rPr>
                <w:rFonts w:asciiTheme="majorHAnsi" w:eastAsia="Times New Roman" w:hAnsiTheme="majorHAnsi" w:cstheme="majorHAnsi"/>
                <w:sz w:val="22"/>
                <w:szCs w:val="22"/>
              </w:rPr>
              <w:t xml:space="preserve"> </w:t>
            </w:r>
          </w:p>
          <w:p w14:paraId="576440E6" w14:textId="77777777" w:rsidR="000068AE" w:rsidRPr="00E5696E" w:rsidRDefault="000068AE" w:rsidP="00377D0A">
            <w:pPr>
              <w:pStyle w:val="Sinespaciado"/>
              <w:spacing w:after="0" w:line="240" w:lineRule="auto"/>
              <w:rPr>
                <w:rFonts w:asciiTheme="majorHAnsi" w:hAnsiTheme="majorHAnsi" w:cstheme="majorHAnsi"/>
                <w:color w:val="000000" w:themeColor="text1"/>
                <w:sz w:val="22"/>
                <w:szCs w:val="22"/>
              </w:rPr>
            </w:pPr>
          </w:p>
          <w:p w14:paraId="3C1A90B8" w14:textId="77777777" w:rsidR="000068AE" w:rsidRPr="00E5696E" w:rsidRDefault="000068AE" w:rsidP="00377D0A">
            <w:pPr>
              <w:pStyle w:val="Sinespaciado"/>
              <w:spacing w:after="0" w:line="240" w:lineRule="auto"/>
              <w:rPr>
                <w:rFonts w:asciiTheme="majorHAnsi" w:hAnsiTheme="majorHAnsi" w:cstheme="majorHAnsi"/>
                <w:b/>
                <w:sz w:val="22"/>
                <w:szCs w:val="22"/>
              </w:rPr>
            </w:pPr>
            <w:r w:rsidRPr="00E5696E">
              <w:rPr>
                <w:rFonts w:asciiTheme="majorHAnsi" w:hAnsiTheme="majorHAnsi" w:cstheme="majorHAnsi"/>
                <w:color w:val="000000" w:themeColor="text1"/>
                <w:sz w:val="22"/>
                <w:szCs w:val="22"/>
              </w:rPr>
              <w:t>Se presentan soportes en los tiempos establecidos</w:t>
            </w:r>
          </w:p>
        </w:tc>
        <w:tc>
          <w:tcPr>
            <w:tcW w:w="1606" w:type="pct"/>
            <w:vAlign w:val="center"/>
          </w:tcPr>
          <w:p w14:paraId="622EC287" w14:textId="77777777" w:rsidR="000068AE" w:rsidRPr="00E5696E" w:rsidRDefault="000068AE" w:rsidP="00377D0A">
            <w:pPr>
              <w:spacing w:line="240" w:lineRule="auto"/>
              <w:rPr>
                <w:rFonts w:asciiTheme="majorHAnsi" w:hAnsiTheme="majorHAnsi" w:cstheme="majorHAnsi"/>
                <w:color w:val="000000"/>
                <w:sz w:val="22"/>
                <w:szCs w:val="22"/>
                <w:lang w:eastAsia="es-ES"/>
              </w:rPr>
            </w:pPr>
            <w:r w:rsidRPr="00E5696E">
              <w:rPr>
                <w:rFonts w:asciiTheme="majorHAnsi" w:hAnsiTheme="majorHAnsi" w:cstheme="majorHAnsi"/>
                <w:color w:val="000000"/>
                <w:sz w:val="22"/>
                <w:szCs w:val="22"/>
                <w:lang w:eastAsia="es-ES"/>
              </w:rPr>
              <w:t>Lista de chequeo – portafolio de evidencias</w:t>
            </w:r>
          </w:p>
          <w:p w14:paraId="36E98D29" w14:textId="77777777" w:rsidR="000068AE" w:rsidRPr="00E5696E" w:rsidRDefault="000068AE" w:rsidP="00377D0A">
            <w:pPr>
              <w:spacing w:line="240" w:lineRule="auto"/>
              <w:rPr>
                <w:rFonts w:asciiTheme="majorHAnsi" w:eastAsia="Times New Roman" w:hAnsiTheme="majorHAnsi" w:cstheme="majorHAnsi"/>
                <w:sz w:val="22"/>
                <w:szCs w:val="22"/>
              </w:rPr>
            </w:pPr>
            <w:r w:rsidRPr="00E5696E">
              <w:rPr>
                <w:rFonts w:asciiTheme="majorHAnsi" w:eastAsia="Times New Roman" w:hAnsiTheme="majorHAnsi" w:cstheme="majorHAnsi"/>
                <w:sz w:val="22"/>
                <w:szCs w:val="22"/>
              </w:rPr>
              <w:t>Videoconferencias en la plataforma Microsoft Teams</w:t>
            </w:r>
          </w:p>
          <w:p w14:paraId="38D928C0" w14:textId="77777777" w:rsidR="000068AE" w:rsidRPr="00E5696E" w:rsidRDefault="000068AE" w:rsidP="00377D0A">
            <w:pPr>
              <w:spacing w:line="240" w:lineRule="auto"/>
              <w:rPr>
                <w:rFonts w:asciiTheme="majorHAnsi" w:eastAsia="Times New Roman" w:hAnsiTheme="majorHAnsi" w:cstheme="majorHAnsi"/>
                <w:sz w:val="22"/>
                <w:szCs w:val="22"/>
              </w:rPr>
            </w:pPr>
            <w:r w:rsidRPr="00E5696E">
              <w:rPr>
                <w:rFonts w:asciiTheme="majorHAnsi" w:eastAsia="Times New Roman" w:hAnsiTheme="majorHAnsi" w:cstheme="majorHAnsi"/>
                <w:sz w:val="22"/>
                <w:szCs w:val="22"/>
              </w:rPr>
              <w:t>Drive</w:t>
            </w:r>
          </w:p>
          <w:p w14:paraId="7DFD12D5" w14:textId="77777777" w:rsidR="000068AE" w:rsidRPr="00E5696E" w:rsidRDefault="000068AE" w:rsidP="00377D0A">
            <w:pPr>
              <w:pStyle w:val="Sinespaciado"/>
              <w:spacing w:after="0" w:line="240" w:lineRule="auto"/>
              <w:rPr>
                <w:rFonts w:asciiTheme="majorHAnsi" w:hAnsiTheme="majorHAnsi" w:cstheme="majorHAnsi"/>
                <w:color w:val="000000" w:themeColor="text1"/>
                <w:sz w:val="22"/>
                <w:szCs w:val="22"/>
              </w:rPr>
            </w:pPr>
            <w:proofErr w:type="spellStart"/>
            <w:r w:rsidRPr="00E5696E">
              <w:rPr>
                <w:rFonts w:asciiTheme="majorHAnsi" w:hAnsiTheme="majorHAnsi" w:cstheme="majorHAnsi"/>
                <w:color w:val="000000" w:themeColor="text1"/>
                <w:sz w:val="22"/>
                <w:szCs w:val="22"/>
              </w:rPr>
              <w:t>GF_94150271</w:t>
            </w:r>
            <w:proofErr w:type="spellEnd"/>
            <w:r w:rsidRPr="00E5696E">
              <w:rPr>
                <w:rFonts w:asciiTheme="majorHAnsi" w:hAnsiTheme="majorHAnsi" w:cstheme="majorHAnsi"/>
                <w:color w:val="000000" w:themeColor="text1"/>
                <w:sz w:val="22"/>
                <w:szCs w:val="22"/>
              </w:rPr>
              <w:t>_</w:t>
            </w:r>
          </w:p>
          <w:p w14:paraId="70C86159" w14:textId="77777777" w:rsidR="000068AE" w:rsidRPr="00E5696E" w:rsidRDefault="000068AE" w:rsidP="000068AE">
            <w:pPr>
              <w:pStyle w:val="Prrafodelista"/>
              <w:numPr>
                <w:ilvl w:val="0"/>
                <w:numId w:val="6"/>
              </w:numPr>
              <w:spacing w:line="240" w:lineRule="auto"/>
              <w:jc w:val="left"/>
              <w:rPr>
                <w:rFonts w:asciiTheme="majorHAnsi" w:hAnsiTheme="majorHAnsi" w:cstheme="majorHAnsi"/>
                <w:sz w:val="22"/>
                <w:szCs w:val="22"/>
              </w:rPr>
            </w:pPr>
            <w:r w:rsidRPr="00E5696E">
              <w:rPr>
                <w:rFonts w:asciiTheme="majorHAnsi" w:hAnsiTheme="majorHAnsi" w:cstheme="majorHAnsi"/>
                <w:sz w:val="22"/>
                <w:szCs w:val="22"/>
              </w:rPr>
              <w:t xml:space="preserve">Planilla </w:t>
            </w:r>
            <w:proofErr w:type="spellStart"/>
            <w:r w:rsidRPr="00E5696E">
              <w:rPr>
                <w:rFonts w:asciiTheme="majorHAnsi" w:hAnsiTheme="majorHAnsi" w:cstheme="majorHAnsi"/>
                <w:sz w:val="22"/>
                <w:szCs w:val="22"/>
              </w:rPr>
              <w:t>SICONTRATISTAS</w:t>
            </w:r>
            <w:proofErr w:type="spellEnd"/>
            <w:r w:rsidRPr="00E5696E">
              <w:rPr>
                <w:rFonts w:asciiTheme="majorHAnsi" w:hAnsiTheme="majorHAnsi" w:cstheme="majorHAnsi"/>
                <w:sz w:val="22"/>
                <w:szCs w:val="22"/>
              </w:rPr>
              <w:t> </w:t>
            </w:r>
            <w:hyperlink r:id="rId11" w:tgtFrame="_blank" w:tooltip="Dirección URL original: https://contratistas.sena.edu.co/wplogin.aspx. Haga clic o pulse si confía en este vínculo." w:history="1">
              <w:r w:rsidRPr="00E5696E">
                <w:rPr>
                  <w:rFonts w:asciiTheme="majorHAnsi" w:hAnsiTheme="majorHAnsi" w:cstheme="majorHAnsi"/>
                  <w:sz w:val="22"/>
                  <w:szCs w:val="22"/>
                </w:rPr>
                <w:t>https://</w:t>
              </w:r>
              <w:proofErr w:type="spellStart"/>
              <w:r w:rsidRPr="00E5696E">
                <w:rPr>
                  <w:rFonts w:asciiTheme="majorHAnsi" w:hAnsiTheme="majorHAnsi" w:cstheme="majorHAnsi"/>
                  <w:sz w:val="22"/>
                  <w:szCs w:val="22"/>
                </w:rPr>
                <w:t>contratistas.sena.edu.co</w:t>
              </w:r>
              <w:proofErr w:type="spellEnd"/>
              <w:r w:rsidRPr="00E5696E">
                <w:rPr>
                  <w:rFonts w:asciiTheme="majorHAnsi" w:hAnsiTheme="majorHAnsi" w:cstheme="majorHAnsi"/>
                  <w:sz w:val="22"/>
                  <w:szCs w:val="22"/>
                </w:rPr>
                <w:t>/</w:t>
              </w:r>
              <w:proofErr w:type="spellStart"/>
              <w:r w:rsidRPr="00E5696E">
                <w:rPr>
                  <w:rFonts w:asciiTheme="majorHAnsi" w:hAnsiTheme="majorHAnsi" w:cstheme="majorHAnsi"/>
                  <w:sz w:val="22"/>
                  <w:szCs w:val="22"/>
                </w:rPr>
                <w:t>wplogin.aspx</w:t>
              </w:r>
              <w:proofErr w:type="spellEnd"/>
            </w:hyperlink>
            <w:r w:rsidRPr="00E5696E">
              <w:rPr>
                <w:rFonts w:asciiTheme="majorHAnsi" w:hAnsiTheme="majorHAnsi" w:cstheme="majorHAnsi"/>
                <w:sz w:val="22"/>
                <w:szCs w:val="22"/>
              </w:rPr>
              <w:t>.</w:t>
            </w:r>
          </w:p>
          <w:p w14:paraId="524B89CB" w14:textId="77777777" w:rsidR="000068AE" w:rsidRPr="00E5696E" w:rsidRDefault="000068AE" w:rsidP="000068AE">
            <w:pPr>
              <w:pStyle w:val="Prrafodelista"/>
              <w:numPr>
                <w:ilvl w:val="0"/>
                <w:numId w:val="6"/>
              </w:numPr>
              <w:spacing w:line="240" w:lineRule="auto"/>
              <w:jc w:val="left"/>
              <w:rPr>
                <w:rFonts w:asciiTheme="majorHAnsi" w:hAnsiTheme="majorHAnsi" w:cstheme="majorHAnsi"/>
                <w:sz w:val="22"/>
                <w:szCs w:val="22"/>
              </w:rPr>
            </w:pPr>
            <w:r w:rsidRPr="00E5696E">
              <w:rPr>
                <w:rFonts w:asciiTheme="majorHAnsi" w:hAnsiTheme="majorHAnsi" w:cstheme="majorHAnsi"/>
                <w:sz w:val="22"/>
                <w:szCs w:val="22"/>
              </w:rPr>
              <w:t>Copia de la planilla de pago de la seguridad social mes de febrero con el IBC correspondiente.</w:t>
            </w:r>
          </w:p>
          <w:p w14:paraId="36F21154" w14:textId="77777777" w:rsidR="000068AE" w:rsidRPr="00E5696E" w:rsidRDefault="000068AE" w:rsidP="000068AE">
            <w:pPr>
              <w:pStyle w:val="Prrafodelista"/>
              <w:numPr>
                <w:ilvl w:val="0"/>
                <w:numId w:val="6"/>
              </w:numPr>
              <w:spacing w:line="240" w:lineRule="auto"/>
              <w:jc w:val="left"/>
              <w:rPr>
                <w:rFonts w:asciiTheme="majorHAnsi" w:hAnsiTheme="majorHAnsi" w:cstheme="majorHAnsi"/>
                <w:sz w:val="22"/>
                <w:szCs w:val="22"/>
              </w:rPr>
            </w:pPr>
            <w:r w:rsidRPr="00E5696E">
              <w:rPr>
                <w:rFonts w:asciiTheme="majorHAnsi" w:hAnsiTheme="majorHAnsi" w:cstheme="majorHAnsi"/>
                <w:sz w:val="22"/>
                <w:szCs w:val="22"/>
              </w:rPr>
              <w:t>Formato legalización de desplazamiento con sus respectivas evidencias (a quien aplique).</w:t>
            </w:r>
          </w:p>
          <w:p w14:paraId="7F8FA285" w14:textId="77777777" w:rsidR="000068AE" w:rsidRPr="00E5696E" w:rsidRDefault="000068AE" w:rsidP="00377D0A">
            <w:pPr>
              <w:pStyle w:val="Sinespaciado"/>
              <w:spacing w:after="0" w:line="240" w:lineRule="auto"/>
              <w:rPr>
                <w:rFonts w:asciiTheme="majorHAnsi" w:hAnsiTheme="majorHAnsi" w:cstheme="majorHAnsi"/>
                <w:color w:val="242424"/>
                <w:sz w:val="22"/>
                <w:szCs w:val="22"/>
              </w:rPr>
            </w:pPr>
            <w:proofErr w:type="spellStart"/>
            <w:r w:rsidRPr="00E5696E">
              <w:rPr>
                <w:rFonts w:asciiTheme="majorHAnsi" w:hAnsiTheme="majorHAnsi" w:cstheme="majorHAnsi"/>
                <w:color w:val="000000" w:themeColor="text1"/>
                <w:sz w:val="22"/>
                <w:szCs w:val="22"/>
              </w:rPr>
              <w:t>GC_94150271</w:t>
            </w:r>
            <w:proofErr w:type="spellEnd"/>
          </w:p>
          <w:p w14:paraId="445AD4CF" w14:textId="77777777" w:rsidR="000068AE" w:rsidRPr="00E5696E" w:rsidRDefault="000068AE" w:rsidP="000068AE">
            <w:pPr>
              <w:pStyle w:val="Prrafodelista"/>
              <w:numPr>
                <w:ilvl w:val="0"/>
                <w:numId w:val="6"/>
              </w:numPr>
              <w:spacing w:line="240" w:lineRule="auto"/>
              <w:jc w:val="left"/>
              <w:rPr>
                <w:rFonts w:asciiTheme="majorHAnsi" w:hAnsiTheme="majorHAnsi" w:cstheme="majorHAnsi"/>
                <w:sz w:val="22"/>
                <w:szCs w:val="22"/>
              </w:rPr>
            </w:pPr>
            <w:r w:rsidRPr="00E5696E">
              <w:rPr>
                <w:rFonts w:asciiTheme="majorHAnsi" w:hAnsiTheme="majorHAnsi" w:cstheme="majorHAnsi"/>
                <w:sz w:val="22"/>
                <w:szCs w:val="22"/>
              </w:rPr>
              <w:t xml:space="preserve">Informe mensual de ejecución contractual GTH-F-062 </w:t>
            </w:r>
            <w:proofErr w:type="spellStart"/>
            <w:r w:rsidRPr="00E5696E">
              <w:rPr>
                <w:rFonts w:asciiTheme="majorHAnsi" w:hAnsiTheme="majorHAnsi" w:cstheme="majorHAnsi"/>
                <w:sz w:val="22"/>
                <w:szCs w:val="22"/>
              </w:rPr>
              <w:t>V10</w:t>
            </w:r>
            <w:proofErr w:type="spellEnd"/>
            <w:r w:rsidRPr="00E5696E">
              <w:rPr>
                <w:rFonts w:asciiTheme="majorHAnsi" w:hAnsiTheme="majorHAnsi" w:cstheme="majorHAnsi"/>
                <w:sz w:val="22"/>
                <w:szCs w:val="22"/>
              </w:rPr>
              <w:t> (en formato PDF).</w:t>
            </w:r>
          </w:p>
          <w:p w14:paraId="6BA2D2DA" w14:textId="77777777" w:rsidR="000068AE" w:rsidRPr="00E5696E" w:rsidRDefault="000068AE" w:rsidP="000068AE">
            <w:pPr>
              <w:pStyle w:val="Prrafodelista"/>
              <w:numPr>
                <w:ilvl w:val="0"/>
                <w:numId w:val="6"/>
              </w:numPr>
              <w:spacing w:line="240" w:lineRule="auto"/>
              <w:jc w:val="left"/>
              <w:rPr>
                <w:rFonts w:asciiTheme="majorHAnsi" w:hAnsiTheme="majorHAnsi" w:cstheme="majorHAnsi"/>
                <w:b/>
                <w:sz w:val="22"/>
                <w:szCs w:val="22"/>
              </w:rPr>
            </w:pPr>
            <w:r w:rsidRPr="00E5696E">
              <w:rPr>
                <w:rFonts w:asciiTheme="majorHAnsi" w:hAnsiTheme="majorHAnsi" w:cstheme="majorHAnsi"/>
                <w:sz w:val="22"/>
                <w:szCs w:val="22"/>
              </w:rPr>
              <w:t>Evidencias.</w:t>
            </w:r>
          </w:p>
        </w:tc>
      </w:tr>
      <w:tr w:rsidR="00FA0BD5" w:rsidRPr="00E5696E" w14:paraId="2AC680E5" w14:textId="77777777" w:rsidTr="00FA0BD5">
        <w:trPr>
          <w:trHeight w:val="2404"/>
          <w:tblHeader/>
          <w:jc w:val="center"/>
        </w:trPr>
        <w:tc>
          <w:tcPr>
            <w:tcW w:w="225" w:type="pct"/>
            <w:vAlign w:val="center"/>
          </w:tcPr>
          <w:p w14:paraId="2563D97E" w14:textId="77777777" w:rsidR="000068AE" w:rsidRPr="009D3204" w:rsidRDefault="000068AE" w:rsidP="00377D0A">
            <w:pPr>
              <w:pStyle w:val="Sinespaciado"/>
              <w:spacing w:after="0" w:line="240" w:lineRule="auto"/>
              <w:rPr>
                <w:rFonts w:asciiTheme="majorHAnsi" w:hAnsiTheme="majorHAnsi" w:cstheme="majorHAnsi"/>
                <w:b/>
                <w:bCs/>
              </w:rPr>
            </w:pPr>
            <w:r w:rsidRPr="009D3204">
              <w:rPr>
                <w:rFonts w:asciiTheme="majorHAnsi" w:hAnsiTheme="majorHAnsi" w:cstheme="majorHAnsi"/>
                <w:b/>
                <w:bCs/>
              </w:rPr>
              <w:t>13</w:t>
            </w:r>
          </w:p>
        </w:tc>
        <w:tc>
          <w:tcPr>
            <w:tcW w:w="1281" w:type="pct"/>
            <w:vAlign w:val="center"/>
          </w:tcPr>
          <w:p w14:paraId="029B8EBE" w14:textId="77777777" w:rsidR="000068AE" w:rsidRPr="00E5696E" w:rsidRDefault="000068AE" w:rsidP="00377D0A">
            <w:pPr>
              <w:pStyle w:val="Sinespaciado"/>
              <w:spacing w:after="0" w:line="240" w:lineRule="auto"/>
              <w:rPr>
                <w:rFonts w:asciiTheme="majorHAnsi" w:hAnsiTheme="majorHAnsi" w:cstheme="majorHAnsi"/>
                <w:b/>
                <w:sz w:val="22"/>
                <w:szCs w:val="22"/>
              </w:rPr>
            </w:pPr>
            <w:r w:rsidRPr="00E5696E">
              <w:rPr>
                <w:rFonts w:asciiTheme="majorHAnsi" w:hAnsiTheme="majorHAnsi" w:cstheme="majorHAnsi"/>
                <w:color w:val="000000" w:themeColor="text1"/>
                <w:sz w:val="22"/>
                <w:szCs w:val="22"/>
              </w:rPr>
              <w:t xml:space="preserve"> Promover espacios de divulgación y fomento de la cultura emprendedora en el territorio, apoyando la organización y desarrollo de eventos, ferias, convocatorias y encuentros de emprendedores.</w:t>
            </w:r>
          </w:p>
        </w:tc>
        <w:tc>
          <w:tcPr>
            <w:tcW w:w="1888" w:type="pct"/>
            <w:vAlign w:val="center"/>
          </w:tcPr>
          <w:p w14:paraId="24BFCBF1" w14:textId="77777777" w:rsidR="000068AE" w:rsidRPr="00E5696E" w:rsidRDefault="000068AE" w:rsidP="000068AE">
            <w:pPr>
              <w:pStyle w:val="Sinespaciado"/>
              <w:numPr>
                <w:ilvl w:val="0"/>
                <w:numId w:val="7"/>
              </w:numPr>
              <w:spacing w:after="0" w:line="240" w:lineRule="auto"/>
              <w:ind w:left="172" w:hanging="172"/>
              <w:rPr>
                <w:rFonts w:asciiTheme="majorHAnsi" w:hAnsiTheme="majorHAnsi" w:cstheme="majorHAnsi"/>
                <w:sz w:val="22"/>
                <w:szCs w:val="22"/>
              </w:rPr>
            </w:pPr>
            <w:r w:rsidRPr="00E5696E">
              <w:rPr>
                <w:rFonts w:asciiTheme="majorHAnsi" w:hAnsiTheme="majorHAnsi" w:cstheme="majorHAnsi"/>
                <w:sz w:val="22"/>
                <w:szCs w:val="22"/>
              </w:rPr>
              <w:t>Acompañamiento del Profesional Líder de Atención al Sector Rural haciendo transferencia de la Ruta del programa de emprendimiento en el territorio.</w:t>
            </w:r>
          </w:p>
          <w:p w14:paraId="6CFFA9E0" w14:textId="759A8753" w:rsidR="000068AE" w:rsidRPr="00E5696E" w:rsidRDefault="000068AE" w:rsidP="000068AE">
            <w:pPr>
              <w:pStyle w:val="Sinespaciado"/>
              <w:numPr>
                <w:ilvl w:val="0"/>
                <w:numId w:val="7"/>
              </w:numPr>
              <w:spacing w:after="0" w:line="240" w:lineRule="auto"/>
              <w:ind w:left="172" w:hanging="172"/>
              <w:rPr>
                <w:rFonts w:asciiTheme="majorHAnsi" w:hAnsiTheme="majorHAnsi" w:cstheme="majorHAnsi"/>
                <w:sz w:val="22"/>
                <w:szCs w:val="22"/>
              </w:rPr>
            </w:pPr>
            <w:r w:rsidRPr="00E5696E">
              <w:rPr>
                <w:rFonts w:asciiTheme="majorHAnsi" w:hAnsiTheme="majorHAnsi" w:cstheme="majorHAnsi"/>
                <w:sz w:val="22"/>
                <w:szCs w:val="22"/>
              </w:rPr>
              <w:t xml:space="preserve">El apoyo administrativo gestiona la agenda de orientaciones en los servicios del centro de Desarrollo Empresarial para el mes de </w:t>
            </w:r>
            <w:r w:rsidR="00871157">
              <w:rPr>
                <w:rFonts w:asciiTheme="majorHAnsi" w:hAnsiTheme="majorHAnsi" w:cstheme="majorHAnsi"/>
                <w:sz w:val="22"/>
                <w:szCs w:val="22"/>
              </w:rPr>
              <w:t xml:space="preserve">abril </w:t>
            </w:r>
            <w:r w:rsidRPr="00E5696E">
              <w:rPr>
                <w:rFonts w:asciiTheme="majorHAnsi" w:hAnsiTheme="majorHAnsi" w:cstheme="majorHAnsi"/>
                <w:sz w:val="22"/>
                <w:szCs w:val="22"/>
              </w:rPr>
              <w:t>2026</w:t>
            </w:r>
          </w:p>
          <w:p w14:paraId="2724F89A" w14:textId="77777777" w:rsidR="000068AE" w:rsidRPr="00E5696E" w:rsidRDefault="000068AE" w:rsidP="000068AE">
            <w:pPr>
              <w:pStyle w:val="Sinespaciado"/>
              <w:numPr>
                <w:ilvl w:val="0"/>
                <w:numId w:val="7"/>
              </w:numPr>
              <w:spacing w:after="0" w:line="240" w:lineRule="auto"/>
              <w:ind w:left="172" w:hanging="172"/>
              <w:rPr>
                <w:rFonts w:asciiTheme="majorHAnsi" w:hAnsiTheme="majorHAnsi" w:cstheme="majorHAnsi"/>
                <w:b/>
                <w:sz w:val="22"/>
                <w:szCs w:val="22"/>
              </w:rPr>
            </w:pPr>
            <w:r w:rsidRPr="00E5696E">
              <w:rPr>
                <w:rFonts w:asciiTheme="majorHAnsi" w:hAnsiTheme="majorHAnsi" w:cstheme="majorHAnsi"/>
                <w:sz w:val="22"/>
                <w:szCs w:val="22"/>
              </w:rPr>
              <w:t>Los profesionales de centro realizan la programación de orientaciones en los Centro de formación.</w:t>
            </w:r>
          </w:p>
        </w:tc>
        <w:tc>
          <w:tcPr>
            <w:tcW w:w="1606" w:type="pct"/>
            <w:vAlign w:val="center"/>
          </w:tcPr>
          <w:p w14:paraId="5061FA18" w14:textId="77777777" w:rsidR="000068AE" w:rsidRPr="00E5696E" w:rsidRDefault="000068AE" w:rsidP="00377D0A">
            <w:pPr>
              <w:pStyle w:val="Sinespaciado"/>
              <w:spacing w:line="240" w:lineRule="auto"/>
              <w:rPr>
                <w:rFonts w:asciiTheme="majorHAnsi" w:hAnsiTheme="majorHAnsi" w:cstheme="majorHAnsi"/>
                <w:sz w:val="22"/>
                <w:szCs w:val="22"/>
              </w:rPr>
            </w:pPr>
            <w:r w:rsidRPr="00E5696E">
              <w:rPr>
                <w:rFonts w:asciiTheme="majorHAnsi" w:hAnsiTheme="majorHAnsi" w:cstheme="majorHAnsi"/>
                <w:sz w:val="22"/>
                <w:szCs w:val="22"/>
              </w:rPr>
              <w:t>Registro fotográfico</w:t>
            </w:r>
          </w:p>
          <w:p w14:paraId="59C455DD" w14:textId="77777777" w:rsidR="000068AE" w:rsidRPr="00E5696E" w:rsidRDefault="000068AE" w:rsidP="00377D0A">
            <w:pPr>
              <w:pStyle w:val="Sinespaciado"/>
              <w:spacing w:line="240" w:lineRule="auto"/>
              <w:rPr>
                <w:rFonts w:asciiTheme="majorHAnsi" w:hAnsiTheme="majorHAnsi" w:cstheme="majorHAnsi"/>
                <w:sz w:val="22"/>
                <w:szCs w:val="22"/>
              </w:rPr>
            </w:pPr>
            <w:r w:rsidRPr="00E5696E">
              <w:rPr>
                <w:rFonts w:asciiTheme="majorHAnsi" w:hAnsiTheme="majorHAnsi" w:cstheme="majorHAnsi"/>
                <w:sz w:val="22"/>
                <w:szCs w:val="22"/>
              </w:rPr>
              <w:t>Asistencia a la participación</w:t>
            </w:r>
          </w:p>
          <w:p w14:paraId="5C1EF5BF" w14:textId="77777777" w:rsidR="000068AE" w:rsidRPr="00E5696E" w:rsidRDefault="000068AE" w:rsidP="00377D0A">
            <w:pPr>
              <w:pStyle w:val="Sinespaciado"/>
              <w:spacing w:after="0" w:line="240" w:lineRule="auto"/>
              <w:rPr>
                <w:rFonts w:asciiTheme="majorHAnsi" w:hAnsiTheme="majorHAnsi" w:cstheme="majorHAnsi"/>
                <w:b/>
                <w:sz w:val="22"/>
                <w:szCs w:val="22"/>
              </w:rPr>
            </w:pPr>
            <w:r w:rsidRPr="00E5696E">
              <w:rPr>
                <w:rFonts w:asciiTheme="majorHAnsi" w:hAnsiTheme="majorHAnsi" w:cstheme="majorHAnsi"/>
                <w:sz w:val="22"/>
                <w:szCs w:val="22"/>
              </w:rPr>
              <w:t>Correos electrónicos</w:t>
            </w:r>
          </w:p>
        </w:tc>
      </w:tr>
      <w:tr w:rsidR="00FA0BD5" w:rsidRPr="00E5696E" w14:paraId="1EDCE5A9" w14:textId="77777777" w:rsidTr="00FA0BD5">
        <w:trPr>
          <w:trHeight w:val="3538"/>
          <w:tblHeader/>
          <w:jc w:val="center"/>
        </w:trPr>
        <w:tc>
          <w:tcPr>
            <w:tcW w:w="225" w:type="pct"/>
            <w:vAlign w:val="center"/>
          </w:tcPr>
          <w:p w14:paraId="1C4BA93C" w14:textId="77777777" w:rsidR="000068AE" w:rsidRPr="009D3204" w:rsidRDefault="000068AE" w:rsidP="00377D0A">
            <w:pPr>
              <w:pStyle w:val="Sinespaciado"/>
              <w:spacing w:after="0" w:line="240" w:lineRule="auto"/>
              <w:rPr>
                <w:rFonts w:asciiTheme="majorHAnsi" w:hAnsiTheme="majorHAnsi" w:cstheme="majorHAnsi"/>
                <w:b/>
                <w:bCs/>
              </w:rPr>
            </w:pPr>
            <w:r w:rsidRPr="009D3204">
              <w:rPr>
                <w:rFonts w:asciiTheme="majorHAnsi" w:hAnsiTheme="majorHAnsi" w:cstheme="majorHAnsi"/>
                <w:b/>
                <w:bCs/>
              </w:rPr>
              <w:lastRenderedPageBreak/>
              <w:t>14</w:t>
            </w:r>
          </w:p>
        </w:tc>
        <w:tc>
          <w:tcPr>
            <w:tcW w:w="1281" w:type="pct"/>
            <w:vAlign w:val="center"/>
          </w:tcPr>
          <w:p w14:paraId="1DA826AF" w14:textId="77777777" w:rsidR="000068AE" w:rsidRPr="00E5696E" w:rsidRDefault="000068AE" w:rsidP="00377D0A">
            <w:pPr>
              <w:pStyle w:val="Sinespaciado"/>
              <w:spacing w:after="0" w:line="240" w:lineRule="auto"/>
              <w:rPr>
                <w:rFonts w:asciiTheme="majorHAnsi" w:hAnsiTheme="majorHAnsi" w:cstheme="majorHAnsi"/>
                <w:b/>
                <w:sz w:val="22"/>
                <w:szCs w:val="22"/>
              </w:rPr>
            </w:pPr>
            <w:r w:rsidRPr="00E5696E">
              <w:rPr>
                <w:rFonts w:asciiTheme="majorHAnsi" w:hAnsiTheme="majorHAnsi" w:cstheme="majorHAnsi"/>
                <w:color w:val="000000" w:themeColor="text1"/>
                <w:sz w:val="22"/>
                <w:szCs w:val="22"/>
              </w:rPr>
              <w:t>Cumplir y verificar el cumplimiento de los procesos y procedimientos establecidos en el Sistema Integrado de Gestión y Autocontrol (SIGA), garantizando el diligenciamiento de los formatos establecidos, la trazabilidad de las acciones y la creación, existencia y conservación de los archivos físico o virtual requeridos.</w:t>
            </w:r>
          </w:p>
        </w:tc>
        <w:tc>
          <w:tcPr>
            <w:tcW w:w="1888" w:type="pct"/>
            <w:vAlign w:val="center"/>
          </w:tcPr>
          <w:p w14:paraId="7F4B1A3F" w14:textId="77777777" w:rsidR="000068AE" w:rsidRPr="00FA0BD5" w:rsidRDefault="000068AE" w:rsidP="000068AE">
            <w:pPr>
              <w:pStyle w:val="Sinespaciado"/>
              <w:numPr>
                <w:ilvl w:val="0"/>
                <w:numId w:val="7"/>
              </w:numPr>
              <w:spacing w:after="0" w:line="240" w:lineRule="auto"/>
              <w:ind w:left="172" w:hanging="172"/>
              <w:rPr>
                <w:rFonts w:asciiTheme="majorHAnsi" w:hAnsiTheme="majorHAnsi" w:cstheme="majorHAnsi"/>
                <w:bCs/>
                <w:sz w:val="22"/>
                <w:szCs w:val="22"/>
              </w:rPr>
            </w:pPr>
            <w:r w:rsidRPr="00E5696E">
              <w:rPr>
                <w:rFonts w:asciiTheme="majorHAnsi" w:hAnsiTheme="majorHAnsi" w:cstheme="majorHAnsi"/>
                <w:sz w:val="22"/>
                <w:szCs w:val="22"/>
              </w:rPr>
              <w:t>Se cuenta con usuario en la plataforma compromiso para identificar los procesos y controles necesarios a desarrollo en los diferentes sistemas integrados</w:t>
            </w:r>
          </w:p>
          <w:p w14:paraId="56E0D0C7" w14:textId="30B80FD5" w:rsidR="00FA0BD5" w:rsidRPr="00E5696E" w:rsidRDefault="00FA0BD5" w:rsidP="000068AE">
            <w:pPr>
              <w:pStyle w:val="Sinespaciado"/>
              <w:numPr>
                <w:ilvl w:val="0"/>
                <w:numId w:val="7"/>
              </w:numPr>
              <w:spacing w:after="0" w:line="240" w:lineRule="auto"/>
              <w:ind w:left="172" w:hanging="172"/>
              <w:rPr>
                <w:rFonts w:asciiTheme="majorHAnsi" w:hAnsiTheme="majorHAnsi" w:cstheme="majorHAnsi"/>
                <w:bCs/>
                <w:sz w:val="22"/>
                <w:szCs w:val="22"/>
              </w:rPr>
            </w:pPr>
            <w:r>
              <w:rPr>
                <w:rFonts w:asciiTheme="majorHAnsi" w:hAnsiTheme="majorHAnsi" w:cstheme="majorHAnsi"/>
                <w:bCs/>
                <w:sz w:val="22"/>
                <w:szCs w:val="22"/>
              </w:rPr>
              <w:t>Se cuenta con usuario de la plataforma fondo emprender para la asignación de los proyectos para el acompañamiento de los orientadores.</w:t>
            </w:r>
          </w:p>
        </w:tc>
        <w:tc>
          <w:tcPr>
            <w:tcW w:w="1606" w:type="pct"/>
            <w:vAlign w:val="center"/>
          </w:tcPr>
          <w:p w14:paraId="09B64DE5" w14:textId="77777777" w:rsidR="000068AE" w:rsidRPr="00E5696E" w:rsidRDefault="000068AE" w:rsidP="00377D0A">
            <w:pPr>
              <w:pStyle w:val="Sinespaciado"/>
              <w:spacing w:after="0" w:line="240" w:lineRule="auto"/>
              <w:rPr>
                <w:rFonts w:asciiTheme="majorHAnsi" w:hAnsiTheme="majorHAnsi" w:cstheme="majorHAnsi"/>
                <w:bCs/>
                <w:sz w:val="22"/>
                <w:szCs w:val="22"/>
              </w:rPr>
            </w:pPr>
            <w:hyperlink r:id="rId12" w:history="1">
              <w:r w:rsidRPr="00E5696E">
                <w:rPr>
                  <w:rStyle w:val="Hipervnculo"/>
                  <w:rFonts w:asciiTheme="majorHAnsi" w:hAnsiTheme="majorHAnsi" w:cstheme="majorHAnsi"/>
                  <w:bCs/>
                  <w:sz w:val="22"/>
                  <w:szCs w:val="22"/>
                </w:rPr>
                <w:t>https://</w:t>
              </w:r>
              <w:proofErr w:type="spellStart"/>
              <w:r w:rsidRPr="00E5696E">
                <w:rPr>
                  <w:rStyle w:val="Hipervnculo"/>
                  <w:rFonts w:asciiTheme="majorHAnsi" w:hAnsiTheme="majorHAnsi" w:cstheme="majorHAnsi"/>
                  <w:bCs/>
                  <w:sz w:val="22"/>
                  <w:szCs w:val="22"/>
                </w:rPr>
                <w:t>compromiso.sena.edu.co</w:t>
              </w:r>
              <w:proofErr w:type="spellEnd"/>
              <w:r w:rsidRPr="00E5696E">
                <w:rPr>
                  <w:rStyle w:val="Hipervnculo"/>
                  <w:rFonts w:asciiTheme="majorHAnsi" w:hAnsiTheme="majorHAnsi" w:cstheme="majorHAnsi"/>
                  <w:bCs/>
                  <w:sz w:val="22"/>
                  <w:szCs w:val="22"/>
                </w:rPr>
                <w:t>/</w:t>
              </w:r>
              <w:proofErr w:type="spellStart"/>
              <w:r w:rsidRPr="00E5696E">
                <w:rPr>
                  <w:rStyle w:val="Hipervnculo"/>
                  <w:rFonts w:asciiTheme="majorHAnsi" w:hAnsiTheme="majorHAnsi" w:cstheme="majorHAnsi"/>
                  <w:bCs/>
                  <w:sz w:val="22"/>
                  <w:szCs w:val="22"/>
                </w:rPr>
                <w:t>index.php</w:t>
              </w:r>
              <w:proofErr w:type="spellEnd"/>
            </w:hyperlink>
          </w:p>
          <w:p w14:paraId="707338F3" w14:textId="77777777" w:rsidR="000068AE" w:rsidRDefault="000068AE" w:rsidP="00377D0A">
            <w:pPr>
              <w:pStyle w:val="Sinespaciado"/>
              <w:spacing w:after="0" w:line="240" w:lineRule="auto"/>
              <w:rPr>
                <w:rFonts w:asciiTheme="majorHAnsi" w:hAnsiTheme="majorHAnsi" w:cstheme="majorHAnsi"/>
                <w:bCs/>
                <w:sz w:val="22"/>
                <w:szCs w:val="22"/>
              </w:rPr>
            </w:pPr>
          </w:p>
          <w:p w14:paraId="31D6F760" w14:textId="4A9C9F70" w:rsidR="00FA0BD5" w:rsidRPr="00E5696E" w:rsidRDefault="00FA0BD5" w:rsidP="00377D0A">
            <w:pPr>
              <w:pStyle w:val="Sinespaciado"/>
              <w:spacing w:after="0" w:line="240" w:lineRule="auto"/>
              <w:rPr>
                <w:rFonts w:asciiTheme="majorHAnsi" w:hAnsiTheme="majorHAnsi" w:cstheme="majorHAnsi"/>
                <w:bCs/>
                <w:sz w:val="22"/>
                <w:szCs w:val="22"/>
              </w:rPr>
            </w:pPr>
            <w:hyperlink r:id="rId13" w:history="1">
              <w:r w:rsidRPr="007A4E8D">
                <w:rPr>
                  <w:rStyle w:val="Hipervnculo"/>
                  <w:rFonts w:asciiTheme="majorHAnsi" w:hAnsiTheme="majorHAnsi" w:cstheme="majorHAnsi"/>
                  <w:bCs/>
                </w:rPr>
                <w:t>https://</w:t>
              </w:r>
              <w:proofErr w:type="spellStart"/>
              <w:r w:rsidRPr="007A4E8D">
                <w:rPr>
                  <w:rStyle w:val="Hipervnculo"/>
                  <w:rFonts w:asciiTheme="majorHAnsi" w:hAnsiTheme="majorHAnsi" w:cstheme="majorHAnsi"/>
                  <w:bCs/>
                </w:rPr>
                <w:t>www.fondoemprender.com</w:t>
              </w:r>
              <w:proofErr w:type="spellEnd"/>
              <w:r w:rsidRPr="007A4E8D">
                <w:rPr>
                  <w:rStyle w:val="Hipervnculo"/>
                  <w:rFonts w:asciiTheme="majorHAnsi" w:hAnsiTheme="majorHAnsi" w:cstheme="majorHAnsi"/>
                  <w:bCs/>
                </w:rPr>
                <w:t>/</w:t>
              </w:r>
              <w:proofErr w:type="spellStart"/>
              <w:r w:rsidRPr="007A4E8D">
                <w:rPr>
                  <w:rStyle w:val="Hipervnculo"/>
                  <w:rFonts w:asciiTheme="majorHAnsi" w:hAnsiTheme="majorHAnsi" w:cstheme="majorHAnsi"/>
                  <w:bCs/>
                </w:rPr>
                <w:t>SitePages</w:t>
              </w:r>
              <w:proofErr w:type="spellEnd"/>
              <w:r w:rsidRPr="007A4E8D">
                <w:rPr>
                  <w:rStyle w:val="Hipervnculo"/>
                  <w:rFonts w:asciiTheme="majorHAnsi" w:hAnsiTheme="majorHAnsi" w:cstheme="majorHAnsi"/>
                  <w:bCs/>
                </w:rPr>
                <w:t>/</w:t>
              </w:r>
              <w:proofErr w:type="spellStart"/>
              <w:r w:rsidRPr="007A4E8D">
                <w:rPr>
                  <w:rStyle w:val="Hipervnculo"/>
                  <w:rFonts w:asciiTheme="majorHAnsi" w:hAnsiTheme="majorHAnsi" w:cstheme="majorHAnsi"/>
                  <w:bCs/>
                </w:rPr>
                <w:t>Home.aspx</w:t>
              </w:r>
              <w:proofErr w:type="spellEnd"/>
            </w:hyperlink>
            <w:r>
              <w:rPr>
                <w:rFonts w:asciiTheme="majorHAnsi" w:hAnsiTheme="majorHAnsi" w:cstheme="majorHAnsi"/>
                <w:bCs/>
                <w:sz w:val="22"/>
                <w:szCs w:val="22"/>
              </w:rPr>
              <w:t xml:space="preserve"> </w:t>
            </w:r>
          </w:p>
        </w:tc>
      </w:tr>
      <w:tr w:rsidR="00FA0BD5" w:rsidRPr="00E5696E" w14:paraId="603603F7" w14:textId="77777777" w:rsidTr="00FA0BD5">
        <w:trPr>
          <w:trHeight w:val="3980"/>
          <w:tblHeader/>
          <w:jc w:val="center"/>
        </w:trPr>
        <w:tc>
          <w:tcPr>
            <w:tcW w:w="225" w:type="pct"/>
            <w:vAlign w:val="center"/>
          </w:tcPr>
          <w:p w14:paraId="1B633853" w14:textId="77777777" w:rsidR="000068AE" w:rsidRPr="009D3204" w:rsidRDefault="000068AE" w:rsidP="00377D0A">
            <w:pPr>
              <w:pStyle w:val="Sinespaciado"/>
              <w:spacing w:after="0" w:line="240" w:lineRule="auto"/>
              <w:rPr>
                <w:rFonts w:asciiTheme="majorHAnsi" w:hAnsiTheme="majorHAnsi" w:cstheme="majorHAnsi"/>
                <w:b/>
                <w:bCs/>
              </w:rPr>
            </w:pPr>
            <w:r w:rsidRPr="009D3204">
              <w:rPr>
                <w:rFonts w:asciiTheme="majorHAnsi" w:hAnsiTheme="majorHAnsi" w:cstheme="majorHAnsi"/>
                <w:b/>
                <w:bCs/>
              </w:rPr>
              <w:t>15</w:t>
            </w:r>
          </w:p>
        </w:tc>
        <w:tc>
          <w:tcPr>
            <w:tcW w:w="1281" w:type="pct"/>
            <w:vAlign w:val="center"/>
          </w:tcPr>
          <w:p w14:paraId="487476E8" w14:textId="77777777" w:rsidR="000068AE" w:rsidRPr="00E5696E" w:rsidRDefault="000068AE" w:rsidP="00377D0A">
            <w:pPr>
              <w:pStyle w:val="Sinespaciado"/>
              <w:spacing w:after="0" w:line="240" w:lineRule="auto"/>
              <w:rPr>
                <w:rFonts w:asciiTheme="majorHAnsi" w:hAnsiTheme="majorHAnsi" w:cstheme="majorHAnsi"/>
                <w:b/>
                <w:sz w:val="22"/>
                <w:szCs w:val="22"/>
              </w:rPr>
            </w:pPr>
            <w:r w:rsidRPr="00E5696E">
              <w:rPr>
                <w:rFonts w:asciiTheme="majorHAnsi" w:hAnsiTheme="majorHAnsi" w:cstheme="majorHAnsi"/>
                <w:color w:val="000000" w:themeColor="text1"/>
                <w:sz w:val="22"/>
                <w:szCs w:val="22"/>
              </w:rPr>
              <w:t>Proporcionar la atención requerida y diferencial a los grupos asociativos participantes en la Ruta Emprendedora de acuerdo con las metodologías y herramientas determinadas por la Coordinación Nacional de Emprendimiento.</w:t>
            </w:r>
          </w:p>
        </w:tc>
        <w:tc>
          <w:tcPr>
            <w:tcW w:w="1888" w:type="pct"/>
            <w:vAlign w:val="center"/>
          </w:tcPr>
          <w:p w14:paraId="3702894F" w14:textId="77777777" w:rsidR="000068AE" w:rsidRPr="00E5696E" w:rsidRDefault="000068AE" w:rsidP="000068AE">
            <w:pPr>
              <w:pStyle w:val="Sinespaciado"/>
              <w:numPr>
                <w:ilvl w:val="0"/>
                <w:numId w:val="7"/>
              </w:numPr>
              <w:spacing w:after="0" w:line="240" w:lineRule="auto"/>
              <w:ind w:left="172" w:hanging="172"/>
              <w:rPr>
                <w:rFonts w:asciiTheme="majorHAnsi" w:hAnsiTheme="majorHAnsi" w:cstheme="majorHAnsi"/>
                <w:sz w:val="22"/>
                <w:szCs w:val="22"/>
              </w:rPr>
            </w:pPr>
            <w:r w:rsidRPr="00E5696E">
              <w:rPr>
                <w:rFonts w:asciiTheme="majorHAnsi" w:hAnsiTheme="majorHAnsi" w:cstheme="majorHAnsi"/>
                <w:sz w:val="22"/>
                <w:szCs w:val="22"/>
              </w:rPr>
              <w:t>Acompañamiento del Profesional Líder de Atención al Sector Rural haciendo transferencia de la Ruta del programa de emprendimiento en el territorio.</w:t>
            </w:r>
          </w:p>
        </w:tc>
        <w:tc>
          <w:tcPr>
            <w:tcW w:w="1606" w:type="pct"/>
            <w:vAlign w:val="center"/>
          </w:tcPr>
          <w:p w14:paraId="775A6C2B" w14:textId="77777777" w:rsidR="000068AE" w:rsidRPr="00E5696E" w:rsidRDefault="000068AE" w:rsidP="00377D0A">
            <w:pPr>
              <w:pStyle w:val="Sinespaciado"/>
              <w:spacing w:line="240" w:lineRule="auto"/>
              <w:rPr>
                <w:rFonts w:asciiTheme="majorHAnsi" w:hAnsiTheme="majorHAnsi" w:cstheme="majorHAnsi"/>
                <w:sz w:val="22"/>
                <w:szCs w:val="22"/>
              </w:rPr>
            </w:pPr>
            <w:r w:rsidRPr="00E5696E">
              <w:rPr>
                <w:rFonts w:asciiTheme="majorHAnsi" w:hAnsiTheme="majorHAnsi" w:cstheme="majorHAnsi"/>
                <w:sz w:val="22"/>
                <w:szCs w:val="22"/>
              </w:rPr>
              <w:t>Registro fotográfico</w:t>
            </w:r>
          </w:p>
          <w:p w14:paraId="62F4B0F8" w14:textId="77777777" w:rsidR="000068AE" w:rsidRPr="00E5696E" w:rsidRDefault="000068AE" w:rsidP="00377D0A">
            <w:pPr>
              <w:pStyle w:val="Sinespaciado"/>
              <w:spacing w:after="0" w:line="240" w:lineRule="auto"/>
              <w:rPr>
                <w:rFonts w:asciiTheme="majorHAnsi" w:hAnsiTheme="majorHAnsi" w:cstheme="majorHAnsi"/>
                <w:bCs/>
                <w:sz w:val="22"/>
                <w:szCs w:val="22"/>
              </w:rPr>
            </w:pPr>
            <w:r w:rsidRPr="00E5696E">
              <w:rPr>
                <w:rFonts w:asciiTheme="majorHAnsi" w:hAnsiTheme="majorHAnsi" w:cstheme="majorHAnsi"/>
                <w:sz w:val="22"/>
                <w:szCs w:val="22"/>
              </w:rPr>
              <w:t>Asistencia a la participación</w:t>
            </w:r>
          </w:p>
        </w:tc>
      </w:tr>
      <w:tr w:rsidR="00FA0BD5" w:rsidRPr="00E5696E" w14:paraId="68255E55" w14:textId="77777777" w:rsidTr="00FA0BD5">
        <w:trPr>
          <w:trHeight w:val="4389"/>
          <w:tblHeader/>
          <w:jc w:val="center"/>
        </w:trPr>
        <w:tc>
          <w:tcPr>
            <w:tcW w:w="225" w:type="pct"/>
            <w:vAlign w:val="center"/>
          </w:tcPr>
          <w:p w14:paraId="13430DD3" w14:textId="77777777" w:rsidR="000068AE" w:rsidRPr="009D3204" w:rsidRDefault="000068AE" w:rsidP="00377D0A">
            <w:pPr>
              <w:pStyle w:val="Sinespaciado"/>
              <w:spacing w:after="0" w:line="240" w:lineRule="auto"/>
              <w:rPr>
                <w:rFonts w:asciiTheme="majorHAnsi" w:hAnsiTheme="majorHAnsi" w:cstheme="majorHAnsi"/>
                <w:b/>
                <w:bCs/>
              </w:rPr>
            </w:pPr>
            <w:r w:rsidRPr="009D3204">
              <w:rPr>
                <w:rFonts w:asciiTheme="majorHAnsi" w:hAnsiTheme="majorHAnsi" w:cstheme="majorHAnsi"/>
                <w:b/>
                <w:bCs/>
              </w:rPr>
              <w:lastRenderedPageBreak/>
              <w:t>16</w:t>
            </w:r>
          </w:p>
        </w:tc>
        <w:tc>
          <w:tcPr>
            <w:tcW w:w="1281" w:type="pct"/>
            <w:vAlign w:val="center"/>
          </w:tcPr>
          <w:p w14:paraId="0E760B22" w14:textId="77777777" w:rsidR="000068AE" w:rsidRPr="00E5696E" w:rsidRDefault="000068AE" w:rsidP="00377D0A">
            <w:pPr>
              <w:pStyle w:val="Sinespaciado"/>
              <w:spacing w:after="0" w:line="240" w:lineRule="auto"/>
              <w:rPr>
                <w:rFonts w:asciiTheme="majorHAnsi" w:hAnsiTheme="majorHAnsi" w:cstheme="majorHAnsi"/>
                <w:b/>
                <w:sz w:val="22"/>
                <w:szCs w:val="22"/>
              </w:rPr>
            </w:pPr>
            <w:r w:rsidRPr="00E5696E">
              <w:rPr>
                <w:rFonts w:asciiTheme="majorHAnsi" w:hAnsiTheme="majorHAnsi" w:cstheme="majorHAnsi"/>
                <w:color w:val="000000" w:themeColor="text1"/>
                <w:sz w:val="22"/>
                <w:szCs w:val="22"/>
              </w:rPr>
              <w:t xml:space="preserve">Realizar el entregable con sus evidencias de acuerdo con el plan de acción individual concertado para tramitar la cuenta de cobro mes a mes </w:t>
            </w:r>
          </w:p>
        </w:tc>
        <w:tc>
          <w:tcPr>
            <w:tcW w:w="1888" w:type="pct"/>
            <w:vAlign w:val="center"/>
          </w:tcPr>
          <w:p w14:paraId="6195C2A9" w14:textId="77777777" w:rsidR="000068AE" w:rsidRPr="00E5696E" w:rsidRDefault="000068AE" w:rsidP="00377D0A">
            <w:pPr>
              <w:spacing w:line="240" w:lineRule="auto"/>
              <w:rPr>
                <w:rFonts w:asciiTheme="majorHAnsi" w:eastAsia="Times New Roman" w:hAnsiTheme="majorHAnsi" w:cstheme="majorHAnsi"/>
                <w:sz w:val="22"/>
                <w:szCs w:val="22"/>
              </w:rPr>
            </w:pPr>
            <w:r w:rsidRPr="00E5696E">
              <w:rPr>
                <w:rFonts w:asciiTheme="majorHAnsi" w:eastAsia="Times New Roman" w:hAnsiTheme="majorHAnsi" w:cstheme="majorHAnsi"/>
                <w:sz w:val="22"/>
                <w:szCs w:val="22"/>
              </w:rPr>
              <w:t xml:space="preserve">Presentación de los soportes de la ejecución contractual de los compromisos </w:t>
            </w:r>
          </w:p>
          <w:p w14:paraId="4959A6C9" w14:textId="77777777" w:rsidR="000068AE" w:rsidRPr="00E5696E" w:rsidRDefault="000068AE" w:rsidP="00377D0A">
            <w:pPr>
              <w:spacing w:line="240" w:lineRule="auto"/>
              <w:rPr>
                <w:rFonts w:asciiTheme="majorHAnsi" w:eastAsia="Times New Roman" w:hAnsiTheme="majorHAnsi" w:cstheme="majorHAnsi"/>
                <w:sz w:val="22"/>
                <w:szCs w:val="22"/>
              </w:rPr>
            </w:pPr>
          </w:p>
          <w:p w14:paraId="0F603B3F" w14:textId="334F65F0" w:rsidR="000068AE" w:rsidRPr="00E5696E" w:rsidRDefault="000068AE" w:rsidP="00377D0A">
            <w:pPr>
              <w:spacing w:line="240" w:lineRule="auto"/>
              <w:rPr>
                <w:rFonts w:asciiTheme="majorHAnsi" w:eastAsia="Times New Roman" w:hAnsiTheme="majorHAnsi" w:cstheme="majorHAnsi"/>
                <w:sz w:val="22"/>
                <w:szCs w:val="22"/>
              </w:rPr>
            </w:pPr>
            <w:hyperlink r:id="rId14" w:history="1">
              <w:r w:rsidRPr="00E5696E">
                <w:rPr>
                  <w:rStyle w:val="Hipervnculo"/>
                  <w:rFonts w:asciiTheme="majorHAnsi" w:eastAsia="Times New Roman" w:hAnsiTheme="majorHAnsi" w:cstheme="majorHAnsi"/>
                  <w:sz w:val="22"/>
                  <w:szCs w:val="22"/>
                </w:rPr>
                <w:t>https://www.secop.gov.co/CO1ContractsManagement/Tendering/SalesContractEdit/View?docUniqueIdenifier=CO1.SLCNTR.11998038</w:t>
              </w:r>
            </w:hyperlink>
            <w:r w:rsidRPr="00E5696E">
              <w:rPr>
                <w:rFonts w:asciiTheme="majorHAnsi" w:eastAsia="Times New Roman" w:hAnsiTheme="majorHAnsi" w:cstheme="majorHAnsi"/>
                <w:sz w:val="22"/>
                <w:szCs w:val="22"/>
              </w:rPr>
              <w:t xml:space="preserve"> </w:t>
            </w:r>
          </w:p>
          <w:p w14:paraId="79CDABA3" w14:textId="77777777" w:rsidR="000068AE" w:rsidRPr="00E5696E" w:rsidRDefault="000068AE" w:rsidP="00377D0A">
            <w:pPr>
              <w:pStyle w:val="Sinespaciado"/>
              <w:spacing w:after="0" w:line="240" w:lineRule="auto"/>
              <w:rPr>
                <w:rFonts w:asciiTheme="majorHAnsi" w:hAnsiTheme="majorHAnsi" w:cstheme="majorHAnsi"/>
                <w:color w:val="000000" w:themeColor="text1"/>
                <w:sz w:val="22"/>
                <w:szCs w:val="22"/>
              </w:rPr>
            </w:pPr>
          </w:p>
          <w:p w14:paraId="623E7E8E" w14:textId="77777777" w:rsidR="000068AE" w:rsidRPr="00E5696E" w:rsidRDefault="000068AE" w:rsidP="00377D0A">
            <w:pPr>
              <w:pStyle w:val="Sinespaciado"/>
              <w:spacing w:after="0" w:line="240" w:lineRule="auto"/>
              <w:rPr>
                <w:rFonts w:asciiTheme="majorHAnsi" w:hAnsiTheme="majorHAnsi" w:cstheme="majorHAnsi"/>
                <w:b/>
                <w:sz w:val="22"/>
                <w:szCs w:val="22"/>
              </w:rPr>
            </w:pPr>
            <w:r w:rsidRPr="00E5696E">
              <w:rPr>
                <w:rFonts w:asciiTheme="majorHAnsi" w:hAnsiTheme="majorHAnsi" w:cstheme="majorHAnsi"/>
                <w:color w:val="000000" w:themeColor="text1"/>
                <w:sz w:val="22"/>
                <w:szCs w:val="22"/>
              </w:rPr>
              <w:t>Se presentan soportes en los tiempos establecidos</w:t>
            </w:r>
          </w:p>
        </w:tc>
        <w:tc>
          <w:tcPr>
            <w:tcW w:w="1606" w:type="pct"/>
            <w:vAlign w:val="center"/>
          </w:tcPr>
          <w:p w14:paraId="1289EE9F" w14:textId="77777777" w:rsidR="000068AE" w:rsidRPr="00E5696E" w:rsidRDefault="000068AE" w:rsidP="00377D0A">
            <w:pPr>
              <w:spacing w:line="240" w:lineRule="auto"/>
              <w:rPr>
                <w:rFonts w:asciiTheme="majorHAnsi" w:hAnsiTheme="majorHAnsi" w:cstheme="majorHAnsi"/>
                <w:color w:val="000000"/>
                <w:sz w:val="22"/>
                <w:szCs w:val="22"/>
                <w:lang w:eastAsia="es-ES"/>
              </w:rPr>
            </w:pPr>
            <w:r w:rsidRPr="00E5696E">
              <w:rPr>
                <w:rFonts w:asciiTheme="majorHAnsi" w:hAnsiTheme="majorHAnsi" w:cstheme="majorHAnsi"/>
                <w:color w:val="000000"/>
                <w:sz w:val="22"/>
                <w:szCs w:val="22"/>
                <w:lang w:eastAsia="es-ES"/>
              </w:rPr>
              <w:t>Lista de chequeo – portafolio de evidencias</w:t>
            </w:r>
          </w:p>
          <w:p w14:paraId="509405DB" w14:textId="77777777" w:rsidR="000068AE" w:rsidRPr="00E5696E" w:rsidRDefault="000068AE" w:rsidP="00377D0A">
            <w:pPr>
              <w:spacing w:line="240" w:lineRule="auto"/>
              <w:rPr>
                <w:rFonts w:asciiTheme="majorHAnsi" w:eastAsia="Times New Roman" w:hAnsiTheme="majorHAnsi" w:cstheme="majorHAnsi"/>
                <w:sz w:val="22"/>
                <w:szCs w:val="22"/>
              </w:rPr>
            </w:pPr>
            <w:r w:rsidRPr="00E5696E">
              <w:rPr>
                <w:rFonts w:asciiTheme="majorHAnsi" w:eastAsia="Times New Roman" w:hAnsiTheme="majorHAnsi" w:cstheme="majorHAnsi"/>
                <w:sz w:val="22"/>
                <w:szCs w:val="22"/>
              </w:rPr>
              <w:t>Videoconferencias en la plataforma Microsoft Teams</w:t>
            </w:r>
          </w:p>
          <w:p w14:paraId="59B16FF5" w14:textId="77777777" w:rsidR="000068AE" w:rsidRPr="00E5696E" w:rsidRDefault="000068AE" w:rsidP="00377D0A">
            <w:pPr>
              <w:spacing w:line="240" w:lineRule="auto"/>
              <w:rPr>
                <w:rFonts w:asciiTheme="majorHAnsi" w:eastAsia="Times New Roman" w:hAnsiTheme="majorHAnsi" w:cstheme="majorHAnsi"/>
                <w:sz w:val="22"/>
                <w:szCs w:val="22"/>
              </w:rPr>
            </w:pPr>
            <w:r w:rsidRPr="00E5696E">
              <w:rPr>
                <w:rFonts w:asciiTheme="majorHAnsi" w:eastAsia="Times New Roman" w:hAnsiTheme="majorHAnsi" w:cstheme="majorHAnsi"/>
                <w:sz w:val="22"/>
                <w:szCs w:val="22"/>
              </w:rPr>
              <w:t>Drive</w:t>
            </w:r>
          </w:p>
          <w:p w14:paraId="0720FC33" w14:textId="77777777" w:rsidR="000068AE" w:rsidRPr="00E5696E" w:rsidRDefault="000068AE" w:rsidP="00377D0A">
            <w:pPr>
              <w:pStyle w:val="Sinespaciado"/>
              <w:spacing w:after="0" w:line="240" w:lineRule="auto"/>
              <w:rPr>
                <w:rFonts w:asciiTheme="majorHAnsi" w:hAnsiTheme="majorHAnsi" w:cstheme="majorHAnsi"/>
                <w:color w:val="000000" w:themeColor="text1"/>
                <w:sz w:val="22"/>
                <w:szCs w:val="22"/>
              </w:rPr>
            </w:pPr>
            <w:proofErr w:type="spellStart"/>
            <w:r w:rsidRPr="00E5696E">
              <w:rPr>
                <w:rFonts w:asciiTheme="majorHAnsi" w:hAnsiTheme="majorHAnsi" w:cstheme="majorHAnsi"/>
                <w:color w:val="000000" w:themeColor="text1"/>
                <w:sz w:val="22"/>
                <w:szCs w:val="22"/>
              </w:rPr>
              <w:t>GF_94150271</w:t>
            </w:r>
            <w:proofErr w:type="spellEnd"/>
            <w:r w:rsidRPr="00E5696E">
              <w:rPr>
                <w:rFonts w:asciiTheme="majorHAnsi" w:hAnsiTheme="majorHAnsi" w:cstheme="majorHAnsi"/>
                <w:color w:val="000000" w:themeColor="text1"/>
                <w:sz w:val="22"/>
                <w:szCs w:val="22"/>
              </w:rPr>
              <w:t>_</w:t>
            </w:r>
          </w:p>
          <w:p w14:paraId="1777DD1D" w14:textId="77777777" w:rsidR="000068AE" w:rsidRPr="00E5696E" w:rsidRDefault="000068AE" w:rsidP="000068AE">
            <w:pPr>
              <w:pStyle w:val="Prrafodelista"/>
              <w:numPr>
                <w:ilvl w:val="0"/>
                <w:numId w:val="6"/>
              </w:numPr>
              <w:spacing w:line="240" w:lineRule="auto"/>
              <w:jc w:val="left"/>
              <w:rPr>
                <w:rFonts w:asciiTheme="majorHAnsi" w:hAnsiTheme="majorHAnsi" w:cstheme="majorHAnsi"/>
                <w:sz w:val="22"/>
                <w:szCs w:val="22"/>
              </w:rPr>
            </w:pPr>
            <w:r w:rsidRPr="00E5696E">
              <w:rPr>
                <w:rFonts w:asciiTheme="majorHAnsi" w:hAnsiTheme="majorHAnsi" w:cstheme="majorHAnsi"/>
                <w:sz w:val="22"/>
                <w:szCs w:val="22"/>
              </w:rPr>
              <w:t xml:space="preserve">Planilla </w:t>
            </w:r>
            <w:proofErr w:type="spellStart"/>
            <w:r w:rsidRPr="00E5696E">
              <w:rPr>
                <w:rFonts w:asciiTheme="majorHAnsi" w:hAnsiTheme="majorHAnsi" w:cstheme="majorHAnsi"/>
                <w:sz w:val="22"/>
                <w:szCs w:val="22"/>
              </w:rPr>
              <w:t>SICONTRATISTAS</w:t>
            </w:r>
            <w:proofErr w:type="spellEnd"/>
            <w:r w:rsidRPr="00E5696E">
              <w:rPr>
                <w:rFonts w:asciiTheme="majorHAnsi" w:hAnsiTheme="majorHAnsi" w:cstheme="majorHAnsi"/>
                <w:sz w:val="22"/>
                <w:szCs w:val="22"/>
              </w:rPr>
              <w:t> </w:t>
            </w:r>
            <w:hyperlink r:id="rId15" w:tgtFrame="_blank" w:tooltip="Dirección URL original: https://contratistas.sena.edu.co/wplogin.aspx. Haga clic o pulse si confía en este vínculo." w:history="1">
              <w:r w:rsidRPr="00E5696E">
                <w:rPr>
                  <w:rFonts w:asciiTheme="majorHAnsi" w:hAnsiTheme="majorHAnsi" w:cstheme="majorHAnsi"/>
                  <w:sz w:val="22"/>
                  <w:szCs w:val="22"/>
                </w:rPr>
                <w:t>https://</w:t>
              </w:r>
              <w:proofErr w:type="spellStart"/>
              <w:r w:rsidRPr="00E5696E">
                <w:rPr>
                  <w:rFonts w:asciiTheme="majorHAnsi" w:hAnsiTheme="majorHAnsi" w:cstheme="majorHAnsi"/>
                  <w:sz w:val="22"/>
                  <w:szCs w:val="22"/>
                </w:rPr>
                <w:t>contratistas.sena.edu.co</w:t>
              </w:r>
              <w:proofErr w:type="spellEnd"/>
              <w:r w:rsidRPr="00E5696E">
                <w:rPr>
                  <w:rFonts w:asciiTheme="majorHAnsi" w:hAnsiTheme="majorHAnsi" w:cstheme="majorHAnsi"/>
                  <w:sz w:val="22"/>
                  <w:szCs w:val="22"/>
                </w:rPr>
                <w:t>/</w:t>
              </w:r>
              <w:proofErr w:type="spellStart"/>
              <w:r w:rsidRPr="00E5696E">
                <w:rPr>
                  <w:rFonts w:asciiTheme="majorHAnsi" w:hAnsiTheme="majorHAnsi" w:cstheme="majorHAnsi"/>
                  <w:sz w:val="22"/>
                  <w:szCs w:val="22"/>
                </w:rPr>
                <w:t>wplogin.aspx</w:t>
              </w:r>
              <w:proofErr w:type="spellEnd"/>
            </w:hyperlink>
            <w:r w:rsidRPr="00E5696E">
              <w:rPr>
                <w:rFonts w:asciiTheme="majorHAnsi" w:hAnsiTheme="majorHAnsi" w:cstheme="majorHAnsi"/>
                <w:sz w:val="22"/>
                <w:szCs w:val="22"/>
              </w:rPr>
              <w:t>.</w:t>
            </w:r>
          </w:p>
          <w:p w14:paraId="6C6A57EE" w14:textId="77777777" w:rsidR="000068AE" w:rsidRPr="00E5696E" w:rsidRDefault="000068AE" w:rsidP="000068AE">
            <w:pPr>
              <w:pStyle w:val="Prrafodelista"/>
              <w:numPr>
                <w:ilvl w:val="0"/>
                <w:numId w:val="6"/>
              </w:numPr>
              <w:spacing w:line="240" w:lineRule="auto"/>
              <w:jc w:val="left"/>
              <w:rPr>
                <w:rFonts w:asciiTheme="majorHAnsi" w:hAnsiTheme="majorHAnsi" w:cstheme="majorHAnsi"/>
                <w:sz w:val="22"/>
                <w:szCs w:val="22"/>
              </w:rPr>
            </w:pPr>
            <w:r w:rsidRPr="00E5696E">
              <w:rPr>
                <w:rFonts w:asciiTheme="majorHAnsi" w:hAnsiTheme="majorHAnsi" w:cstheme="majorHAnsi"/>
                <w:sz w:val="22"/>
                <w:szCs w:val="22"/>
              </w:rPr>
              <w:t>Copia de la planilla de pago de la seguridad social mes de febrero con el IBC correspondiente.</w:t>
            </w:r>
          </w:p>
          <w:p w14:paraId="46BC40B8" w14:textId="77777777" w:rsidR="000068AE" w:rsidRPr="00E5696E" w:rsidRDefault="000068AE" w:rsidP="000068AE">
            <w:pPr>
              <w:pStyle w:val="Prrafodelista"/>
              <w:numPr>
                <w:ilvl w:val="0"/>
                <w:numId w:val="6"/>
              </w:numPr>
              <w:spacing w:line="240" w:lineRule="auto"/>
              <w:jc w:val="left"/>
              <w:rPr>
                <w:rFonts w:asciiTheme="majorHAnsi" w:hAnsiTheme="majorHAnsi" w:cstheme="majorHAnsi"/>
                <w:sz w:val="22"/>
                <w:szCs w:val="22"/>
              </w:rPr>
            </w:pPr>
            <w:r w:rsidRPr="00E5696E">
              <w:rPr>
                <w:rFonts w:asciiTheme="majorHAnsi" w:hAnsiTheme="majorHAnsi" w:cstheme="majorHAnsi"/>
                <w:sz w:val="22"/>
                <w:szCs w:val="22"/>
              </w:rPr>
              <w:t>Formato legalización de desplazamiento con sus respectivas evidencias (a quien aplique).</w:t>
            </w:r>
          </w:p>
          <w:p w14:paraId="3F0BA50A" w14:textId="77777777" w:rsidR="000068AE" w:rsidRPr="00E5696E" w:rsidRDefault="000068AE" w:rsidP="00377D0A">
            <w:pPr>
              <w:pStyle w:val="Sinespaciado"/>
              <w:spacing w:after="0" w:line="240" w:lineRule="auto"/>
              <w:rPr>
                <w:rFonts w:asciiTheme="majorHAnsi" w:hAnsiTheme="majorHAnsi" w:cstheme="majorHAnsi"/>
                <w:color w:val="242424"/>
                <w:sz w:val="22"/>
                <w:szCs w:val="22"/>
              </w:rPr>
            </w:pPr>
            <w:proofErr w:type="spellStart"/>
            <w:r w:rsidRPr="00E5696E">
              <w:rPr>
                <w:rFonts w:asciiTheme="majorHAnsi" w:hAnsiTheme="majorHAnsi" w:cstheme="majorHAnsi"/>
                <w:color w:val="000000" w:themeColor="text1"/>
                <w:sz w:val="22"/>
                <w:szCs w:val="22"/>
              </w:rPr>
              <w:t>GC_94150271</w:t>
            </w:r>
            <w:proofErr w:type="spellEnd"/>
          </w:p>
          <w:p w14:paraId="3CC75470" w14:textId="77777777" w:rsidR="000068AE" w:rsidRPr="00E5696E" w:rsidRDefault="000068AE" w:rsidP="000068AE">
            <w:pPr>
              <w:pStyle w:val="Prrafodelista"/>
              <w:numPr>
                <w:ilvl w:val="0"/>
                <w:numId w:val="6"/>
              </w:numPr>
              <w:spacing w:line="240" w:lineRule="auto"/>
              <w:jc w:val="left"/>
              <w:rPr>
                <w:rFonts w:asciiTheme="majorHAnsi" w:hAnsiTheme="majorHAnsi" w:cstheme="majorHAnsi"/>
                <w:sz w:val="22"/>
                <w:szCs w:val="22"/>
              </w:rPr>
            </w:pPr>
            <w:r w:rsidRPr="00E5696E">
              <w:rPr>
                <w:rFonts w:asciiTheme="majorHAnsi" w:hAnsiTheme="majorHAnsi" w:cstheme="majorHAnsi"/>
                <w:sz w:val="22"/>
                <w:szCs w:val="22"/>
              </w:rPr>
              <w:t xml:space="preserve">Informe mensual de ejecución contractual GTH-F-062 </w:t>
            </w:r>
            <w:proofErr w:type="spellStart"/>
            <w:r w:rsidRPr="00E5696E">
              <w:rPr>
                <w:rFonts w:asciiTheme="majorHAnsi" w:hAnsiTheme="majorHAnsi" w:cstheme="majorHAnsi"/>
                <w:sz w:val="22"/>
                <w:szCs w:val="22"/>
              </w:rPr>
              <w:t>V10</w:t>
            </w:r>
            <w:proofErr w:type="spellEnd"/>
            <w:r w:rsidRPr="00E5696E">
              <w:rPr>
                <w:rFonts w:asciiTheme="majorHAnsi" w:hAnsiTheme="majorHAnsi" w:cstheme="majorHAnsi"/>
                <w:sz w:val="22"/>
                <w:szCs w:val="22"/>
              </w:rPr>
              <w:t> (en formato PDF).</w:t>
            </w:r>
          </w:p>
          <w:p w14:paraId="45FF246E" w14:textId="77777777" w:rsidR="000068AE" w:rsidRPr="00E5696E" w:rsidRDefault="000068AE" w:rsidP="000068AE">
            <w:pPr>
              <w:pStyle w:val="Prrafodelista"/>
              <w:numPr>
                <w:ilvl w:val="0"/>
                <w:numId w:val="6"/>
              </w:numPr>
              <w:spacing w:line="240" w:lineRule="auto"/>
              <w:jc w:val="left"/>
              <w:rPr>
                <w:rFonts w:asciiTheme="majorHAnsi" w:hAnsiTheme="majorHAnsi" w:cstheme="majorHAnsi"/>
                <w:b/>
                <w:sz w:val="22"/>
                <w:szCs w:val="22"/>
              </w:rPr>
            </w:pPr>
            <w:r w:rsidRPr="00E5696E">
              <w:rPr>
                <w:rFonts w:asciiTheme="majorHAnsi" w:hAnsiTheme="majorHAnsi" w:cstheme="majorHAnsi"/>
                <w:sz w:val="22"/>
                <w:szCs w:val="22"/>
              </w:rPr>
              <w:t>Evidencias.</w:t>
            </w:r>
          </w:p>
        </w:tc>
      </w:tr>
      <w:bookmarkEnd w:id="2"/>
    </w:tbl>
    <w:p w14:paraId="21372308" w14:textId="77777777" w:rsidR="000068AE" w:rsidRPr="005614B2" w:rsidRDefault="000068AE" w:rsidP="005D32BC">
      <w:pPr>
        <w:rPr>
          <w:rFonts w:asciiTheme="majorHAnsi" w:hAnsiTheme="majorHAnsi" w:cstheme="majorHAnsi"/>
        </w:rPr>
      </w:pPr>
    </w:p>
    <w:p w14:paraId="00172DF2" w14:textId="0F0CAB42" w:rsidR="0041134D" w:rsidRPr="005614B2" w:rsidRDefault="0041134D" w:rsidP="0041134D">
      <w:pPr>
        <w:rPr>
          <w:rFonts w:asciiTheme="majorHAnsi" w:hAnsiTheme="majorHAnsi" w:cstheme="majorHAnsi"/>
        </w:rPr>
      </w:pPr>
      <w:r w:rsidRPr="005614B2">
        <w:rPr>
          <w:rFonts w:asciiTheme="majorHAnsi" w:hAnsiTheme="majorHAnsi" w:cstheme="majorHAnsi"/>
        </w:rP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rsidRPr="005614B2">
        <w:rPr>
          <w:rFonts w:asciiTheme="majorHAnsi" w:hAnsiTheme="majorHAnsi" w:cstheme="majorHAnsi"/>
        </w:rPr>
        <w:t>supervisor</w:t>
      </w:r>
      <w:r w:rsidRPr="005614B2">
        <w:rPr>
          <w:rFonts w:asciiTheme="majorHAnsi" w:hAnsiTheme="majorHAnsi" w:cstheme="majorHAnsi"/>
        </w:rPr>
        <w:t>.</w:t>
      </w:r>
    </w:p>
    <w:p w14:paraId="5FE5695E" w14:textId="77777777" w:rsidR="00080873" w:rsidRPr="005614B2" w:rsidRDefault="00080873" w:rsidP="0041134D">
      <w:pPr>
        <w:rPr>
          <w:rFonts w:asciiTheme="majorHAnsi" w:hAnsiTheme="majorHAnsi" w:cstheme="majorHAnsi"/>
        </w:rPr>
      </w:pPr>
    </w:p>
    <w:p w14:paraId="77FEEAFC" w14:textId="39B52957" w:rsidR="0041134D" w:rsidRPr="005614B2" w:rsidRDefault="0041134D" w:rsidP="0041134D">
      <w:pPr>
        <w:rPr>
          <w:rFonts w:asciiTheme="majorHAnsi" w:hAnsiTheme="majorHAnsi" w:cstheme="majorHAnsi"/>
        </w:rPr>
      </w:pPr>
      <w:r w:rsidRPr="005614B2">
        <w:rPr>
          <w:rFonts w:asciiTheme="majorHAnsi" w:hAnsiTheme="majorHAnsi" w:cstheme="majorHAnsi"/>
        </w:rPr>
        <w:t xml:space="preserve">Se lista a continuación el soporte de la legalización de los desplazamientos realizados, los cuales forman parte integral del presente informe de ejecución contractual. </w:t>
      </w:r>
    </w:p>
    <w:p w14:paraId="06F5572C" w14:textId="77777777" w:rsidR="0041134D" w:rsidRPr="005614B2" w:rsidRDefault="0041134D" w:rsidP="005D32BC">
      <w:pPr>
        <w:rPr>
          <w:rFonts w:asciiTheme="majorHAnsi" w:hAnsiTheme="majorHAnsi" w:cstheme="majorHAnsi"/>
        </w:rPr>
      </w:pPr>
    </w:p>
    <w:tbl>
      <w:tblPr>
        <w:tblStyle w:val="Tablaconcuadrcula"/>
        <w:tblW w:w="0" w:type="auto"/>
        <w:jc w:val="center"/>
        <w:tblLook w:val="04A0" w:firstRow="1" w:lastRow="0" w:firstColumn="1" w:lastColumn="0" w:noHBand="0" w:noVBand="1"/>
      </w:tblPr>
      <w:tblGrid>
        <w:gridCol w:w="846"/>
        <w:gridCol w:w="1843"/>
        <w:gridCol w:w="2551"/>
        <w:gridCol w:w="2275"/>
        <w:gridCol w:w="1879"/>
      </w:tblGrid>
      <w:tr w:rsidR="0041134D" w:rsidRPr="005614B2" w14:paraId="42EAA798" w14:textId="77777777" w:rsidTr="007C7357">
        <w:trPr>
          <w:jc w:val="center"/>
        </w:trPr>
        <w:tc>
          <w:tcPr>
            <w:tcW w:w="846" w:type="dxa"/>
            <w:vAlign w:val="center"/>
          </w:tcPr>
          <w:p w14:paraId="1DEDB82C" w14:textId="3098957F" w:rsidR="0041134D" w:rsidRPr="005614B2" w:rsidRDefault="0041134D" w:rsidP="00FA0BD5">
            <w:pPr>
              <w:spacing w:line="276" w:lineRule="auto"/>
              <w:jc w:val="center"/>
              <w:rPr>
                <w:rFonts w:asciiTheme="majorHAnsi" w:hAnsiTheme="majorHAnsi" w:cstheme="majorHAnsi"/>
                <w:b/>
                <w:bCs/>
              </w:rPr>
            </w:pPr>
            <w:r w:rsidRPr="005614B2">
              <w:rPr>
                <w:rFonts w:asciiTheme="majorHAnsi" w:hAnsiTheme="majorHAnsi" w:cstheme="majorHAnsi"/>
                <w:b/>
                <w:bCs/>
              </w:rPr>
              <w:t>ÍTEM</w:t>
            </w:r>
          </w:p>
        </w:tc>
        <w:tc>
          <w:tcPr>
            <w:tcW w:w="1843" w:type="dxa"/>
            <w:vAlign w:val="center"/>
          </w:tcPr>
          <w:p w14:paraId="43BF2123" w14:textId="764362C1" w:rsidR="0041134D" w:rsidRPr="005614B2" w:rsidRDefault="0041134D" w:rsidP="00FA0BD5">
            <w:pPr>
              <w:spacing w:line="276" w:lineRule="auto"/>
              <w:jc w:val="center"/>
              <w:rPr>
                <w:rFonts w:asciiTheme="majorHAnsi" w:hAnsiTheme="majorHAnsi" w:cstheme="majorHAnsi"/>
                <w:b/>
                <w:bCs/>
              </w:rPr>
            </w:pPr>
            <w:r w:rsidRPr="005614B2">
              <w:rPr>
                <w:rFonts w:asciiTheme="majorHAnsi" w:hAnsiTheme="majorHAnsi" w:cstheme="majorHAnsi"/>
                <w:b/>
                <w:bCs/>
              </w:rPr>
              <w:t>NRO. DE LA ORDEN DE VIAJE</w:t>
            </w:r>
          </w:p>
        </w:tc>
        <w:tc>
          <w:tcPr>
            <w:tcW w:w="2551" w:type="dxa"/>
            <w:vAlign w:val="center"/>
          </w:tcPr>
          <w:p w14:paraId="16671B8D" w14:textId="2FCD297E" w:rsidR="0041134D" w:rsidRPr="005614B2" w:rsidRDefault="0041134D" w:rsidP="00FA0BD5">
            <w:pPr>
              <w:spacing w:line="276" w:lineRule="auto"/>
              <w:jc w:val="center"/>
              <w:rPr>
                <w:rFonts w:asciiTheme="majorHAnsi" w:hAnsiTheme="majorHAnsi" w:cstheme="majorHAnsi"/>
                <w:b/>
                <w:bCs/>
              </w:rPr>
            </w:pPr>
            <w:r w:rsidRPr="005614B2">
              <w:rPr>
                <w:rFonts w:asciiTheme="majorHAnsi" w:hAnsiTheme="majorHAnsi" w:cstheme="majorHAnsi"/>
                <w:b/>
                <w:bCs/>
              </w:rPr>
              <w:t>LUGAR DE DESPLAZAMIENTO</w:t>
            </w:r>
          </w:p>
        </w:tc>
        <w:tc>
          <w:tcPr>
            <w:tcW w:w="2275" w:type="dxa"/>
            <w:vAlign w:val="center"/>
          </w:tcPr>
          <w:p w14:paraId="0C98AFEA" w14:textId="39CDA77F" w:rsidR="0041134D" w:rsidRPr="005614B2" w:rsidRDefault="0041134D" w:rsidP="00FA0BD5">
            <w:pPr>
              <w:spacing w:line="276" w:lineRule="auto"/>
              <w:jc w:val="center"/>
              <w:rPr>
                <w:rFonts w:asciiTheme="majorHAnsi" w:hAnsiTheme="majorHAnsi" w:cstheme="majorHAnsi"/>
                <w:b/>
                <w:bCs/>
              </w:rPr>
            </w:pPr>
            <w:r w:rsidRPr="005614B2">
              <w:rPr>
                <w:rFonts w:asciiTheme="majorHAnsi" w:hAnsiTheme="majorHAnsi" w:cstheme="majorHAnsi"/>
                <w:b/>
                <w:bCs/>
              </w:rPr>
              <w:t>FECHA DE DESPLAZAMIENTO INICIAL</w:t>
            </w:r>
          </w:p>
        </w:tc>
        <w:tc>
          <w:tcPr>
            <w:tcW w:w="1879" w:type="dxa"/>
            <w:vAlign w:val="center"/>
          </w:tcPr>
          <w:p w14:paraId="58A1669E" w14:textId="306659CB" w:rsidR="0041134D" w:rsidRPr="005614B2" w:rsidRDefault="0041134D" w:rsidP="00FA0BD5">
            <w:pPr>
              <w:spacing w:line="276" w:lineRule="auto"/>
              <w:jc w:val="center"/>
              <w:rPr>
                <w:rFonts w:asciiTheme="majorHAnsi" w:hAnsiTheme="majorHAnsi" w:cstheme="majorHAnsi"/>
                <w:b/>
                <w:bCs/>
              </w:rPr>
            </w:pPr>
            <w:r w:rsidRPr="005614B2">
              <w:rPr>
                <w:rFonts w:asciiTheme="majorHAnsi" w:hAnsiTheme="majorHAnsi" w:cstheme="majorHAnsi"/>
                <w:b/>
                <w:bCs/>
              </w:rPr>
              <w:t>FECHA DE DESPLAZAMIENTO FINAL</w:t>
            </w:r>
          </w:p>
        </w:tc>
      </w:tr>
      <w:tr w:rsidR="0041134D" w:rsidRPr="005614B2" w14:paraId="3D8A111F" w14:textId="77777777" w:rsidTr="007C7357">
        <w:trPr>
          <w:jc w:val="center"/>
        </w:trPr>
        <w:tc>
          <w:tcPr>
            <w:tcW w:w="846" w:type="dxa"/>
            <w:vAlign w:val="center"/>
          </w:tcPr>
          <w:p w14:paraId="3F2C5726" w14:textId="11FC3263" w:rsidR="0041134D" w:rsidRPr="005614B2" w:rsidRDefault="0041134D" w:rsidP="00FA0BD5">
            <w:pPr>
              <w:spacing w:line="276" w:lineRule="auto"/>
              <w:jc w:val="center"/>
              <w:rPr>
                <w:rFonts w:asciiTheme="majorHAnsi" w:hAnsiTheme="majorHAnsi" w:cstheme="majorHAnsi"/>
              </w:rPr>
            </w:pPr>
            <w:r w:rsidRPr="005614B2">
              <w:rPr>
                <w:rFonts w:asciiTheme="majorHAnsi" w:hAnsiTheme="majorHAnsi" w:cstheme="majorHAnsi"/>
              </w:rPr>
              <w:t>1</w:t>
            </w:r>
          </w:p>
        </w:tc>
        <w:tc>
          <w:tcPr>
            <w:tcW w:w="1843" w:type="dxa"/>
            <w:vAlign w:val="center"/>
          </w:tcPr>
          <w:p w14:paraId="231819FC" w14:textId="68C0027D" w:rsidR="0041134D" w:rsidRPr="005614B2" w:rsidRDefault="007C7357" w:rsidP="00FA0BD5">
            <w:pPr>
              <w:spacing w:line="276" w:lineRule="auto"/>
              <w:jc w:val="center"/>
              <w:rPr>
                <w:rFonts w:asciiTheme="majorHAnsi" w:hAnsiTheme="majorHAnsi" w:cstheme="majorHAnsi"/>
              </w:rPr>
            </w:pPr>
            <w:r w:rsidRPr="005614B2">
              <w:rPr>
                <w:rFonts w:asciiTheme="majorHAnsi" w:hAnsiTheme="majorHAnsi" w:cstheme="majorHAnsi"/>
              </w:rPr>
              <w:t>43726</w:t>
            </w:r>
          </w:p>
        </w:tc>
        <w:tc>
          <w:tcPr>
            <w:tcW w:w="2551" w:type="dxa"/>
            <w:vAlign w:val="center"/>
          </w:tcPr>
          <w:p w14:paraId="6EA98F77" w14:textId="2D5A4DE9" w:rsidR="0041134D" w:rsidRPr="005614B2" w:rsidRDefault="007C7357" w:rsidP="00FA0BD5">
            <w:pPr>
              <w:spacing w:line="276" w:lineRule="auto"/>
              <w:jc w:val="center"/>
              <w:rPr>
                <w:rFonts w:asciiTheme="majorHAnsi" w:hAnsiTheme="majorHAnsi" w:cstheme="majorHAnsi"/>
              </w:rPr>
            </w:pPr>
            <w:r w:rsidRPr="005614B2">
              <w:rPr>
                <w:rFonts w:asciiTheme="majorHAnsi" w:hAnsiTheme="majorHAnsi" w:cstheme="majorHAnsi"/>
              </w:rPr>
              <w:t>CALI – PALMIRA - CALI</w:t>
            </w:r>
          </w:p>
        </w:tc>
        <w:tc>
          <w:tcPr>
            <w:tcW w:w="2275" w:type="dxa"/>
            <w:vAlign w:val="center"/>
          </w:tcPr>
          <w:p w14:paraId="79F1CDE6" w14:textId="6BCEA02A" w:rsidR="0041134D" w:rsidRPr="005614B2" w:rsidRDefault="007C7357" w:rsidP="00FA0BD5">
            <w:pPr>
              <w:spacing w:line="276" w:lineRule="auto"/>
              <w:jc w:val="center"/>
              <w:rPr>
                <w:rFonts w:asciiTheme="majorHAnsi" w:hAnsiTheme="majorHAnsi" w:cstheme="majorHAnsi"/>
              </w:rPr>
            </w:pPr>
            <w:r w:rsidRPr="005614B2">
              <w:rPr>
                <w:rFonts w:asciiTheme="majorHAnsi" w:hAnsiTheme="majorHAnsi" w:cstheme="majorHAnsi"/>
              </w:rPr>
              <w:t>07-ABRIL-2026</w:t>
            </w:r>
          </w:p>
        </w:tc>
        <w:tc>
          <w:tcPr>
            <w:tcW w:w="1879" w:type="dxa"/>
            <w:vAlign w:val="center"/>
          </w:tcPr>
          <w:p w14:paraId="4C74F28E" w14:textId="36B3F571" w:rsidR="0041134D" w:rsidRPr="005614B2" w:rsidRDefault="007C7357" w:rsidP="00FA0BD5">
            <w:pPr>
              <w:spacing w:line="276" w:lineRule="auto"/>
              <w:jc w:val="center"/>
              <w:rPr>
                <w:rFonts w:asciiTheme="majorHAnsi" w:hAnsiTheme="majorHAnsi" w:cstheme="majorHAnsi"/>
              </w:rPr>
            </w:pPr>
            <w:r w:rsidRPr="005614B2">
              <w:rPr>
                <w:rFonts w:asciiTheme="majorHAnsi" w:hAnsiTheme="majorHAnsi" w:cstheme="majorHAnsi"/>
              </w:rPr>
              <w:t>07-ABRIL-2026</w:t>
            </w:r>
          </w:p>
        </w:tc>
      </w:tr>
      <w:tr w:rsidR="007C7357" w:rsidRPr="005614B2" w14:paraId="1EF37BB9" w14:textId="77777777" w:rsidTr="007C7357">
        <w:trPr>
          <w:jc w:val="center"/>
        </w:trPr>
        <w:tc>
          <w:tcPr>
            <w:tcW w:w="846" w:type="dxa"/>
            <w:vAlign w:val="center"/>
          </w:tcPr>
          <w:p w14:paraId="74BF9C70" w14:textId="0EBADD8C" w:rsidR="007C7357" w:rsidRPr="005614B2" w:rsidRDefault="007C7357" w:rsidP="00FA0BD5">
            <w:pPr>
              <w:spacing w:line="276" w:lineRule="auto"/>
              <w:jc w:val="center"/>
              <w:rPr>
                <w:rFonts w:asciiTheme="majorHAnsi" w:hAnsiTheme="majorHAnsi" w:cstheme="majorHAnsi"/>
              </w:rPr>
            </w:pPr>
            <w:r w:rsidRPr="005614B2">
              <w:rPr>
                <w:rFonts w:asciiTheme="majorHAnsi" w:hAnsiTheme="majorHAnsi" w:cstheme="majorHAnsi"/>
              </w:rPr>
              <w:t>2</w:t>
            </w:r>
          </w:p>
        </w:tc>
        <w:tc>
          <w:tcPr>
            <w:tcW w:w="1843" w:type="dxa"/>
            <w:vAlign w:val="center"/>
          </w:tcPr>
          <w:p w14:paraId="75E16E25" w14:textId="449E2E0F" w:rsidR="007C7357" w:rsidRPr="005614B2" w:rsidRDefault="007C7357" w:rsidP="00FA0BD5">
            <w:pPr>
              <w:spacing w:line="276" w:lineRule="auto"/>
              <w:jc w:val="center"/>
              <w:rPr>
                <w:rFonts w:asciiTheme="majorHAnsi" w:hAnsiTheme="majorHAnsi" w:cstheme="majorHAnsi"/>
              </w:rPr>
            </w:pPr>
            <w:r w:rsidRPr="005614B2">
              <w:rPr>
                <w:rFonts w:asciiTheme="majorHAnsi" w:hAnsiTheme="majorHAnsi" w:cstheme="majorHAnsi"/>
              </w:rPr>
              <w:t>47226</w:t>
            </w:r>
          </w:p>
        </w:tc>
        <w:tc>
          <w:tcPr>
            <w:tcW w:w="2551" w:type="dxa"/>
            <w:vAlign w:val="center"/>
          </w:tcPr>
          <w:p w14:paraId="644B6C36" w14:textId="562F38C5" w:rsidR="007C7357" w:rsidRPr="005614B2" w:rsidRDefault="007C7357" w:rsidP="00FA0BD5">
            <w:pPr>
              <w:spacing w:line="276" w:lineRule="auto"/>
              <w:jc w:val="center"/>
              <w:rPr>
                <w:rFonts w:asciiTheme="majorHAnsi" w:hAnsiTheme="majorHAnsi" w:cstheme="majorHAnsi"/>
              </w:rPr>
            </w:pPr>
            <w:r w:rsidRPr="005614B2">
              <w:rPr>
                <w:rFonts w:asciiTheme="majorHAnsi" w:hAnsiTheme="majorHAnsi" w:cstheme="majorHAnsi"/>
              </w:rPr>
              <w:t>CALI – BUGA - CALI</w:t>
            </w:r>
          </w:p>
        </w:tc>
        <w:tc>
          <w:tcPr>
            <w:tcW w:w="2275" w:type="dxa"/>
            <w:vAlign w:val="center"/>
          </w:tcPr>
          <w:p w14:paraId="3C834DAD" w14:textId="4E05A40D" w:rsidR="007C7357" w:rsidRPr="005614B2" w:rsidRDefault="007C7357" w:rsidP="00FA0BD5">
            <w:pPr>
              <w:spacing w:line="276" w:lineRule="auto"/>
              <w:jc w:val="center"/>
              <w:rPr>
                <w:rFonts w:asciiTheme="majorHAnsi" w:hAnsiTheme="majorHAnsi" w:cstheme="majorHAnsi"/>
              </w:rPr>
            </w:pPr>
            <w:r w:rsidRPr="005614B2">
              <w:rPr>
                <w:rFonts w:asciiTheme="majorHAnsi" w:hAnsiTheme="majorHAnsi" w:cstheme="majorHAnsi"/>
              </w:rPr>
              <w:t>10-ABRIL-2026</w:t>
            </w:r>
          </w:p>
        </w:tc>
        <w:tc>
          <w:tcPr>
            <w:tcW w:w="1879" w:type="dxa"/>
            <w:vAlign w:val="center"/>
          </w:tcPr>
          <w:p w14:paraId="1447BB92" w14:textId="059CA33F" w:rsidR="007C7357" w:rsidRPr="005614B2" w:rsidRDefault="007C7357" w:rsidP="00FA0BD5">
            <w:pPr>
              <w:spacing w:line="276" w:lineRule="auto"/>
              <w:jc w:val="center"/>
              <w:rPr>
                <w:rFonts w:asciiTheme="majorHAnsi" w:hAnsiTheme="majorHAnsi" w:cstheme="majorHAnsi"/>
              </w:rPr>
            </w:pPr>
            <w:r w:rsidRPr="005614B2">
              <w:rPr>
                <w:rFonts w:asciiTheme="majorHAnsi" w:hAnsiTheme="majorHAnsi" w:cstheme="majorHAnsi"/>
              </w:rPr>
              <w:t>10-ABRIL-2026</w:t>
            </w:r>
          </w:p>
        </w:tc>
      </w:tr>
    </w:tbl>
    <w:p w14:paraId="7BDEB94D" w14:textId="77777777" w:rsidR="0041134D" w:rsidRPr="005614B2" w:rsidRDefault="0041134D" w:rsidP="005D32BC">
      <w:pPr>
        <w:rPr>
          <w:rFonts w:asciiTheme="majorHAnsi" w:hAnsiTheme="majorHAnsi" w:cstheme="majorHAnsi"/>
        </w:rPr>
      </w:pPr>
    </w:p>
    <w:p w14:paraId="2EAA15C5" w14:textId="61F10308" w:rsidR="0041134D" w:rsidRPr="005614B2" w:rsidRDefault="0041134D" w:rsidP="0041134D">
      <w:pPr>
        <w:rPr>
          <w:rFonts w:asciiTheme="majorHAnsi" w:hAnsiTheme="majorHAnsi" w:cstheme="majorHAnsi"/>
        </w:rPr>
      </w:pPr>
      <w:r w:rsidRPr="005614B2">
        <w:rPr>
          <w:rFonts w:asciiTheme="majorHAnsi" w:hAnsiTheme="majorHAnsi" w:cstheme="majorHAnsi"/>
        </w:rPr>
        <w:t xml:space="preserve">Para el trámite de la cuenta me permito adjuntar: </w:t>
      </w:r>
      <w:r w:rsidR="00210DEF" w:rsidRPr="005614B2">
        <w:rPr>
          <w:rFonts w:asciiTheme="majorHAnsi" w:hAnsiTheme="majorHAnsi" w:cstheme="majorHAnsi"/>
        </w:rPr>
        <w:t xml:space="preserve">(i) </w:t>
      </w:r>
      <w:r w:rsidRPr="005614B2">
        <w:rPr>
          <w:rFonts w:asciiTheme="majorHAnsi" w:hAnsiTheme="majorHAnsi" w:cstheme="majorHAnsi"/>
        </w:rPr>
        <w:t xml:space="preserve">Documentos electrónicos enunciados como evidencias del cumplimiento de las obligaciones contractuales, </w:t>
      </w:r>
      <w:r w:rsidR="00210DEF" w:rsidRPr="005614B2">
        <w:rPr>
          <w:rFonts w:asciiTheme="majorHAnsi" w:hAnsiTheme="majorHAnsi" w:cstheme="majorHAnsi"/>
        </w:rPr>
        <w:t>(</w:t>
      </w:r>
      <w:proofErr w:type="spellStart"/>
      <w:r w:rsidR="00210DEF" w:rsidRPr="005614B2">
        <w:rPr>
          <w:rFonts w:asciiTheme="majorHAnsi" w:hAnsiTheme="majorHAnsi" w:cstheme="majorHAnsi"/>
        </w:rPr>
        <w:t>ii</w:t>
      </w:r>
      <w:proofErr w:type="spellEnd"/>
      <w:r w:rsidR="00210DEF" w:rsidRPr="005614B2">
        <w:rPr>
          <w:rFonts w:asciiTheme="majorHAnsi" w:hAnsiTheme="majorHAnsi" w:cstheme="majorHAnsi"/>
        </w:rPr>
        <w:t xml:space="preserve">) </w:t>
      </w:r>
      <w:r w:rsidRPr="005614B2">
        <w:rPr>
          <w:rFonts w:asciiTheme="majorHAnsi" w:hAnsiTheme="majorHAnsi" w:cstheme="majorHAnsi"/>
        </w:rPr>
        <w:t xml:space="preserve">los desplazamientos realizados y </w:t>
      </w:r>
      <w:r w:rsidR="00210DEF" w:rsidRPr="005614B2">
        <w:rPr>
          <w:rFonts w:asciiTheme="majorHAnsi" w:hAnsiTheme="majorHAnsi" w:cstheme="majorHAnsi"/>
        </w:rPr>
        <w:t>(</w:t>
      </w:r>
      <w:proofErr w:type="spellStart"/>
      <w:r w:rsidR="00210DEF" w:rsidRPr="005614B2">
        <w:rPr>
          <w:rFonts w:asciiTheme="majorHAnsi" w:hAnsiTheme="majorHAnsi" w:cstheme="majorHAnsi"/>
        </w:rPr>
        <w:t>iii</w:t>
      </w:r>
      <w:proofErr w:type="spellEnd"/>
      <w:r w:rsidR="00210DEF" w:rsidRPr="005614B2">
        <w:rPr>
          <w:rFonts w:asciiTheme="majorHAnsi" w:hAnsiTheme="majorHAnsi" w:cstheme="majorHAnsi"/>
        </w:rPr>
        <w:t xml:space="preserve">) </w:t>
      </w:r>
      <w:r w:rsidRPr="005614B2">
        <w:rPr>
          <w:rFonts w:asciiTheme="majorHAnsi" w:hAnsiTheme="majorHAnsi" w:cstheme="majorHAnsi"/>
        </w:rPr>
        <w:t>el pago de la planilla de seguridad social y parafiscal nro.</w:t>
      </w:r>
      <w:r w:rsidR="007C7357" w:rsidRPr="005614B2">
        <w:rPr>
          <w:rFonts w:asciiTheme="majorHAnsi" w:hAnsiTheme="majorHAnsi" w:cstheme="majorHAnsi"/>
        </w:rPr>
        <w:t xml:space="preserve"> </w:t>
      </w:r>
      <w:r w:rsidR="005614B2" w:rsidRPr="005614B2">
        <w:rPr>
          <w:rFonts w:asciiTheme="majorHAnsi" w:hAnsiTheme="majorHAnsi" w:cstheme="majorHAnsi"/>
        </w:rPr>
        <w:t>71916262 de</w:t>
      </w:r>
      <w:r w:rsidR="005614B2" w:rsidRPr="005614B2">
        <w:rPr>
          <w:rFonts w:asciiTheme="majorHAnsi" w:hAnsiTheme="majorHAnsi" w:cstheme="majorHAnsi"/>
          <w:sz w:val="24"/>
          <w:szCs w:val="24"/>
        </w:rPr>
        <w:t xml:space="preserve"> la planilla, del operador COMPENSAR MI PLANILLA y del mes de MARZO de 2026. </w:t>
      </w:r>
    </w:p>
    <w:p w14:paraId="4E11F278" w14:textId="7BD5F910" w:rsidR="0041134D" w:rsidRPr="005614B2" w:rsidRDefault="0041134D" w:rsidP="0041134D">
      <w:pPr>
        <w:rPr>
          <w:rFonts w:asciiTheme="majorHAnsi" w:hAnsiTheme="majorHAnsi" w:cstheme="majorHAnsi"/>
          <w:lang w:val="pt-BR"/>
        </w:rPr>
      </w:pPr>
      <w:r w:rsidRPr="005614B2">
        <w:rPr>
          <w:rFonts w:asciiTheme="majorHAnsi" w:hAnsiTheme="majorHAnsi" w:cstheme="majorHAnsi"/>
          <w:lang w:val="pt-BR"/>
        </w:rPr>
        <w:lastRenderedPageBreak/>
        <w:t>Cordialmente,</w:t>
      </w:r>
    </w:p>
    <w:p w14:paraId="2AC80007" w14:textId="64A6A79B" w:rsidR="0041134D" w:rsidRPr="005614B2" w:rsidRDefault="00C164DE" w:rsidP="0041134D">
      <w:pPr>
        <w:rPr>
          <w:rFonts w:asciiTheme="majorHAnsi" w:hAnsiTheme="majorHAnsi" w:cstheme="majorHAnsi"/>
          <w:lang w:val="pt-BR"/>
        </w:rPr>
      </w:pPr>
      <w:r w:rsidRPr="005614B2">
        <w:rPr>
          <w:rFonts w:asciiTheme="majorHAnsi" w:hAnsiTheme="majorHAnsi" w:cstheme="majorHAnsi"/>
          <w:noProof/>
          <w:sz w:val="24"/>
          <w:szCs w:val="24"/>
          <w:lang w:val="es-ES" w:eastAsia="es-ES"/>
        </w:rPr>
        <w:drawing>
          <wp:anchor distT="0" distB="0" distL="114300" distR="114300" simplePos="0" relativeHeight="251659264" behindDoc="1" locked="0" layoutInCell="1" allowOverlap="1" wp14:anchorId="35E1A35D" wp14:editId="28F0D2EA">
            <wp:simplePos x="0" y="0"/>
            <wp:positionH relativeFrom="margin">
              <wp:posOffset>243840</wp:posOffset>
            </wp:positionH>
            <wp:positionV relativeFrom="paragraph">
              <wp:posOffset>137160</wp:posOffset>
            </wp:positionV>
            <wp:extent cx="1104900" cy="1024656"/>
            <wp:effectExtent l="38100" t="19050" r="0" b="23495"/>
            <wp:wrapNone/>
            <wp:docPr id="5809660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rot="20561414">
                      <a:off x="0" y="0"/>
                      <a:ext cx="1104900" cy="102465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D00F58A" w14:textId="77777777" w:rsidR="0041134D" w:rsidRPr="005614B2" w:rsidRDefault="0041134D" w:rsidP="0041134D">
      <w:pPr>
        <w:rPr>
          <w:rFonts w:asciiTheme="majorHAnsi" w:hAnsiTheme="majorHAnsi" w:cstheme="majorHAnsi"/>
          <w:lang w:val="pt-BR"/>
        </w:rPr>
      </w:pPr>
    </w:p>
    <w:p w14:paraId="0D688E0A" w14:textId="77777777" w:rsidR="000068AE" w:rsidRPr="005614B2" w:rsidRDefault="000068AE" w:rsidP="000068AE">
      <w:pPr>
        <w:spacing w:line="240" w:lineRule="auto"/>
        <w:rPr>
          <w:rFonts w:asciiTheme="majorHAnsi" w:hAnsiTheme="majorHAnsi" w:cstheme="majorHAnsi"/>
          <w:sz w:val="24"/>
          <w:szCs w:val="24"/>
          <w:lang w:val="pt-BR"/>
        </w:rPr>
      </w:pPr>
      <w:r w:rsidRPr="005614B2">
        <w:rPr>
          <w:rFonts w:asciiTheme="majorHAnsi" w:hAnsiTheme="majorHAnsi" w:cstheme="majorHAnsi"/>
          <w:sz w:val="24"/>
          <w:szCs w:val="24"/>
          <w:lang w:val="pt-BR"/>
        </w:rPr>
        <w:t>Firma</w:t>
      </w:r>
    </w:p>
    <w:p w14:paraId="7F1DD133" w14:textId="77777777" w:rsidR="000068AE" w:rsidRPr="005614B2" w:rsidRDefault="000068AE" w:rsidP="000068AE">
      <w:pPr>
        <w:spacing w:line="240" w:lineRule="auto"/>
        <w:rPr>
          <w:rFonts w:asciiTheme="majorHAnsi" w:hAnsiTheme="majorHAnsi" w:cstheme="majorHAnsi"/>
          <w:sz w:val="24"/>
          <w:szCs w:val="24"/>
          <w:lang w:val="pt-BR"/>
        </w:rPr>
      </w:pPr>
    </w:p>
    <w:p w14:paraId="35EF8661" w14:textId="77777777" w:rsidR="000068AE" w:rsidRPr="005614B2" w:rsidRDefault="000068AE" w:rsidP="000068AE">
      <w:pPr>
        <w:spacing w:line="240" w:lineRule="auto"/>
        <w:rPr>
          <w:rFonts w:asciiTheme="majorHAnsi" w:hAnsiTheme="majorHAnsi" w:cstheme="majorHAnsi"/>
          <w:sz w:val="24"/>
          <w:szCs w:val="24"/>
          <w:lang w:val="pt-BR"/>
        </w:rPr>
      </w:pPr>
    </w:p>
    <w:p w14:paraId="4103083C" w14:textId="425225B9" w:rsidR="000068AE" w:rsidRPr="005614B2" w:rsidRDefault="000068AE" w:rsidP="000068AE">
      <w:pPr>
        <w:spacing w:line="240" w:lineRule="auto"/>
        <w:rPr>
          <w:rFonts w:asciiTheme="majorHAnsi" w:hAnsiTheme="majorHAnsi" w:cstheme="majorHAnsi"/>
          <w:sz w:val="24"/>
          <w:szCs w:val="24"/>
          <w:lang w:val="pt-BR"/>
        </w:rPr>
      </w:pPr>
      <w:r w:rsidRPr="005614B2">
        <w:rPr>
          <w:rFonts w:asciiTheme="majorHAnsi" w:hAnsiTheme="majorHAnsi" w:cstheme="majorHAnsi"/>
          <w:sz w:val="24"/>
          <w:szCs w:val="24"/>
          <w:lang w:val="pt-BR"/>
        </w:rPr>
        <w:t>JORGE OLMEDO ORTIZ VIDAL</w:t>
      </w:r>
    </w:p>
    <w:p w14:paraId="2C5FCD33" w14:textId="3DBD2873" w:rsidR="000068AE" w:rsidRPr="005614B2" w:rsidRDefault="000068AE" w:rsidP="000068AE">
      <w:pPr>
        <w:spacing w:line="240" w:lineRule="auto"/>
        <w:rPr>
          <w:rFonts w:asciiTheme="majorHAnsi" w:hAnsiTheme="majorHAnsi" w:cstheme="majorHAnsi"/>
          <w:sz w:val="24"/>
          <w:szCs w:val="24"/>
        </w:rPr>
      </w:pPr>
      <w:r w:rsidRPr="005614B2">
        <w:rPr>
          <w:rFonts w:asciiTheme="majorHAnsi" w:hAnsiTheme="majorHAnsi" w:cstheme="majorHAnsi"/>
          <w:sz w:val="24"/>
          <w:szCs w:val="24"/>
        </w:rPr>
        <w:t>Contratista</w:t>
      </w:r>
    </w:p>
    <w:p w14:paraId="724FEA7A" w14:textId="3F4A165A" w:rsidR="000068AE" w:rsidRPr="005614B2" w:rsidRDefault="000068AE" w:rsidP="000068AE">
      <w:pPr>
        <w:spacing w:line="240" w:lineRule="auto"/>
        <w:rPr>
          <w:rFonts w:asciiTheme="majorHAnsi" w:hAnsiTheme="majorHAnsi" w:cstheme="majorHAnsi"/>
          <w:sz w:val="24"/>
          <w:szCs w:val="24"/>
        </w:rPr>
      </w:pPr>
      <w:r w:rsidRPr="005614B2">
        <w:rPr>
          <w:rFonts w:asciiTheme="majorHAnsi" w:hAnsiTheme="majorHAnsi" w:cstheme="majorHAnsi"/>
          <w:sz w:val="24"/>
          <w:szCs w:val="24"/>
        </w:rPr>
        <w:t>C.C. No. 94.150.271 TULUÁ</w:t>
      </w:r>
    </w:p>
    <w:p w14:paraId="52C15005" w14:textId="77777777" w:rsidR="0041134D" w:rsidRPr="005614B2" w:rsidRDefault="0041134D" w:rsidP="0041134D">
      <w:pPr>
        <w:rPr>
          <w:rFonts w:asciiTheme="majorHAnsi" w:hAnsiTheme="majorHAnsi" w:cstheme="majorHAnsi"/>
        </w:rPr>
      </w:pPr>
    </w:p>
    <w:p w14:paraId="523DB4BC" w14:textId="2329B3A2" w:rsidR="0041134D" w:rsidRPr="005614B2" w:rsidRDefault="0041134D" w:rsidP="0041134D">
      <w:pPr>
        <w:rPr>
          <w:rFonts w:asciiTheme="majorHAnsi" w:hAnsiTheme="majorHAnsi" w:cstheme="majorHAnsi"/>
        </w:rPr>
      </w:pPr>
    </w:p>
    <w:p w14:paraId="17823495" w14:textId="77777777" w:rsidR="000068AE" w:rsidRPr="005614B2" w:rsidRDefault="000068AE" w:rsidP="0041134D">
      <w:pPr>
        <w:rPr>
          <w:rFonts w:asciiTheme="majorHAnsi" w:hAnsiTheme="majorHAnsi" w:cstheme="majorHAnsi"/>
        </w:rPr>
      </w:pPr>
    </w:p>
    <w:p w14:paraId="34F56466" w14:textId="0509D114" w:rsidR="00A203E1" w:rsidRPr="005614B2" w:rsidRDefault="00A203E1" w:rsidP="0041134D">
      <w:pPr>
        <w:rPr>
          <w:rFonts w:asciiTheme="majorHAnsi" w:hAnsiTheme="majorHAnsi" w:cstheme="majorHAnsi"/>
        </w:rPr>
      </w:pPr>
    </w:p>
    <w:p w14:paraId="5A72DCE8" w14:textId="77777777" w:rsidR="000068AE" w:rsidRPr="005614B2" w:rsidRDefault="000068AE" w:rsidP="000068AE">
      <w:pPr>
        <w:spacing w:line="240" w:lineRule="auto"/>
        <w:rPr>
          <w:rFonts w:asciiTheme="majorHAnsi" w:hAnsiTheme="majorHAnsi" w:cstheme="majorHAnsi"/>
          <w:sz w:val="24"/>
          <w:szCs w:val="24"/>
        </w:rPr>
      </w:pPr>
      <w:r w:rsidRPr="005614B2">
        <w:rPr>
          <w:rFonts w:asciiTheme="majorHAnsi" w:hAnsiTheme="majorHAnsi" w:cstheme="majorHAnsi"/>
          <w:sz w:val="24"/>
          <w:szCs w:val="24"/>
        </w:rPr>
        <w:t>Firma </w:t>
      </w:r>
    </w:p>
    <w:p w14:paraId="039188A0" w14:textId="77777777" w:rsidR="000068AE" w:rsidRPr="005614B2" w:rsidRDefault="000068AE" w:rsidP="000068AE">
      <w:pPr>
        <w:spacing w:line="240" w:lineRule="auto"/>
        <w:rPr>
          <w:rFonts w:asciiTheme="majorHAnsi" w:hAnsiTheme="majorHAnsi" w:cstheme="majorHAnsi"/>
          <w:sz w:val="24"/>
          <w:szCs w:val="24"/>
        </w:rPr>
      </w:pPr>
    </w:p>
    <w:p w14:paraId="01331B86" w14:textId="77777777" w:rsidR="000068AE" w:rsidRPr="005614B2" w:rsidRDefault="000068AE" w:rsidP="000068AE">
      <w:pPr>
        <w:spacing w:line="240" w:lineRule="auto"/>
        <w:rPr>
          <w:rFonts w:asciiTheme="majorHAnsi" w:hAnsiTheme="majorHAnsi" w:cstheme="majorHAnsi"/>
          <w:sz w:val="24"/>
          <w:szCs w:val="24"/>
        </w:rPr>
      </w:pPr>
    </w:p>
    <w:p w14:paraId="20B39C67" w14:textId="77777777" w:rsidR="000068AE" w:rsidRPr="005614B2" w:rsidRDefault="000068AE" w:rsidP="000068AE">
      <w:pPr>
        <w:pStyle w:val="Default"/>
        <w:rPr>
          <w:rFonts w:asciiTheme="majorHAnsi" w:hAnsiTheme="majorHAnsi" w:cstheme="majorHAnsi"/>
        </w:rPr>
      </w:pPr>
      <w:r w:rsidRPr="005614B2">
        <w:rPr>
          <w:rFonts w:asciiTheme="majorHAnsi" w:hAnsiTheme="majorHAnsi" w:cstheme="majorHAnsi"/>
        </w:rPr>
        <w:t>HÉCTOR FABIO ESPINOSA TILMANS</w:t>
      </w:r>
    </w:p>
    <w:p w14:paraId="2583E227" w14:textId="77777777" w:rsidR="000068AE" w:rsidRPr="005614B2" w:rsidRDefault="000068AE" w:rsidP="000068AE">
      <w:pPr>
        <w:pStyle w:val="Default"/>
        <w:rPr>
          <w:rFonts w:asciiTheme="majorHAnsi" w:hAnsiTheme="majorHAnsi" w:cstheme="majorHAnsi"/>
        </w:rPr>
      </w:pPr>
      <w:r w:rsidRPr="005614B2">
        <w:rPr>
          <w:rFonts w:asciiTheme="majorHAnsi" w:hAnsiTheme="majorHAnsi" w:cstheme="majorHAnsi"/>
        </w:rPr>
        <w:t>CC: 16283142</w:t>
      </w:r>
    </w:p>
    <w:p w14:paraId="4F87C321" w14:textId="77777777" w:rsidR="000068AE" w:rsidRPr="005614B2" w:rsidRDefault="000068AE" w:rsidP="000068AE">
      <w:pPr>
        <w:pStyle w:val="Default"/>
        <w:rPr>
          <w:rFonts w:asciiTheme="majorHAnsi" w:hAnsiTheme="majorHAnsi" w:cstheme="majorHAnsi"/>
        </w:rPr>
      </w:pPr>
      <w:r w:rsidRPr="005614B2">
        <w:rPr>
          <w:rFonts w:asciiTheme="majorHAnsi" w:hAnsiTheme="majorHAnsi" w:cstheme="majorHAnsi"/>
        </w:rPr>
        <w:t xml:space="preserve">SUPERVISOR CONTRATO No. CO1.PCCNTR.8866142 del año 2026 </w:t>
      </w:r>
    </w:p>
    <w:p w14:paraId="6BED2BE0" w14:textId="0CF9EEDE" w:rsidR="00A203E1" w:rsidRPr="005614B2" w:rsidRDefault="000068AE" w:rsidP="000068AE">
      <w:pPr>
        <w:pStyle w:val="Default"/>
        <w:rPr>
          <w:rFonts w:asciiTheme="majorHAnsi" w:hAnsiTheme="majorHAnsi" w:cstheme="majorHAnsi"/>
        </w:rPr>
      </w:pPr>
      <w:r w:rsidRPr="005614B2">
        <w:rPr>
          <w:rFonts w:asciiTheme="majorHAnsi" w:hAnsiTheme="majorHAnsi" w:cstheme="majorHAnsi"/>
        </w:rPr>
        <w:t>Profesional Líder de Atención al Sector Rural</w:t>
      </w:r>
    </w:p>
    <w:p w14:paraId="5B399582" w14:textId="77777777" w:rsidR="0041134D" w:rsidRPr="005614B2" w:rsidRDefault="0041134D" w:rsidP="0041134D">
      <w:pPr>
        <w:rPr>
          <w:rFonts w:asciiTheme="majorHAnsi" w:hAnsiTheme="majorHAnsi" w:cstheme="majorHAnsi"/>
        </w:rPr>
      </w:pPr>
    </w:p>
    <w:sectPr w:rsidR="0041134D" w:rsidRPr="005614B2" w:rsidSect="006548EB">
      <w:headerReference w:type="default" r:id="rId17"/>
      <w:footerReference w:type="default" r:id="rId18"/>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BE23F" w14:textId="77777777" w:rsidR="0028557F" w:rsidRDefault="0028557F">
      <w:pPr>
        <w:spacing w:line="240" w:lineRule="auto"/>
      </w:pPr>
      <w:r>
        <w:separator/>
      </w:r>
    </w:p>
  </w:endnote>
  <w:endnote w:type="continuationSeparator" w:id="0">
    <w:p w14:paraId="7F0BFF16" w14:textId="77777777" w:rsidR="0028557F" w:rsidRDefault="002855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proofErr w:type="spellStart"/>
    <w:r w:rsidRPr="00305A3E">
      <w:rPr>
        <w:color w:val="000000"/>
      </w:rPr>
      <w:t>GCCON</w:t>
    </w:r>
    <w:proofErr w:type="spellEnd"/>
    <w:r w:rsidRPr="00305A3E">
      <w:rPr>
        <w:color w:val="000000"/>
      </w:rPr>
      <w:t xml:space="preserve">-F-087 </w:t>
    </w:r>
    <w:proofErr w:type="spellStart"/>
    <w:r w:rsidR="001256D9" w:rsidRPr="00305A3E">
      <w:rPr>
        <w:color w:val="000000"/>
      </w:rPr>
      <w:t>V1</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9A5EA" w14:textId="77777777" w:rsidR="0028557F" w:rsidRDefault="0028557F">
      <w:pPr>
        <w:spacing w:line="240" w:lineRule="auto"/>
      </w:pPr>
      <w:r>
        <w:separator/>
      </w:r>
    </w:p>
  </w:footnote>
  <w:footnote w:type="continuationSeparator" w:id="0">
    <w:p w14:paraId="76CF97BC" w14:textId="77777777" w:rsidR="0028557F" w:rsidRDefault="0028557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6DF"/>
    <w:multiLevelType w:val="hybridMultilevel"/>
    <w:tmpl w:val="6DCC8D0C"/>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140F284D"/>
    <w:multiLevelType w:val="hybridMultilevel"/>
    <w:tmpl w:val="8108A31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9935DFE"/>
    <w:multiLevelType w:val="multilevel"/>
    <w:tmpl w:val="4EB4AD8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1AAD1428"/>
    <w:multiLevelType w:val="hybridMultilevel"/>
    <w:tmpl w:val="1068E3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7"/>
  </w:num>
  <w:num w:numId="2" w16cid:durableId="1014961660">
    <w:abstractNumId w:val="2"/>
  </w:num>
  <w:num w:numId="3" w16cid:durableId="607740228">
    <w:abstractNumId w:val="6"/>
  </w:num>
  <w:num w:numId="4" w16cid:durableId="1966697732">
    <w:abstractNumId w:val="5"/>
  </w:num>
  <w:num w:numId="5" w16cid:durableId="1772552693">
    <w:abstractNumId w:val="1"/>
  </w:num>
  <w:num w:numId="6" w16cid:durableId="1588883857">
    <w:abstractNumId w:val="3"/>
  </w:num>
  <w:num w:numId="7" w16cid:durableId="247084682">
    <w:abstractNumId w:val="4"/>
  </w:num>
  <w:num w:numId="8" w16cid:durableId="556208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68AE"/>
    <w:rsid w:val="00060DF8"/>
    <w:rsid w:val="00064C85"/>
    <w:rsid w:val="00067E9D"/>
    <w:rsid w:val="00080873"/>
    <w:rsid w:val="001256D9"/>
    <w:rsid w:val="001445DD"/>
    <w:rsid w:val="001513BE"/>
    <w:rsid w:val="00153387"/>
    <w:rsid w:val="00166F9D"/>
    <w:rsid w:val="00210DEF"/>
    <w:rsid w:val="00280C18"/>
    <w:rsid w:val="0028557F"/>
    <w:rsid w:val="00287911"/>
    <w:rsid w:val="002A68DC"/>
    <w:rsid w:val="002C3C0A"/>
    <w:rsid w:val="002C5827"/>
    <w:rsid w:val="002D7201"/>
    <w:rsid w:val="00305A3E"/>
    <w:rsid w:val="00370598"/>
    <w:rsid w:val="00387EE1"/>
    <w:rsid w:val="003972DD"/>
    <w:rsid w:val="0041134D"/>
    <w:rsid w:val="004A6AC4"/>
    <w:rsid w:val="00536950"/>
    <w:rsid w:val="005614B2"/>
    <w:rsid w:val="0058601C"/>
    <w:rsid w:val="005D32BC"/>
    <w:rsid w:val="006548EB"/>
    <w:rsid w:val="006A3B8C"/>
    <w:rsid w:val="00700762"/>
    <w:rsid w:val="00747BD3"/>
    <w:rsid w:val="007C7357"/>
    <w:rsid w:val="00804956"/>
    <w:rsid w:val="00871157"/>
    <w:rsid w:val="00894F1A"/>
    <w:rsid w:val="008C0FD4"/>
    <w:rsid w:val="008D4206"/>
    <w:rsid w:val="00942F1C"/>
    <w:rsid w:val="009474AA"/>
    <w:rsid w:val="00962582"/>
    <w:rsid w:val="009917EE"/>
    <w:rsid w:val="00993950"/>
    <w:rsid w:val="009B7C06"/>
    <w:rsid w:val="009C4C43"/>
    <w:rsid w:val="009D3204"/>
    <w:rsid w:val="00A03812"/>
    <w:rsid w:val="00A203E1"/>
    <w:rsid w:val="00A7697D"/>
    <w:rsid w:val="00AB07D2"/>
    <w:rsid w:val="00B345B3"/>
    <w:rsid w:val="00B36340"/>
    <w:rsid w:val="00B60086"/>
    <w:rsid w:val="00BE0204"/>
    <w:rsid w:val="00BF4CFD"/>
    <w:rsid w:val="00C138D1"/>
    <w:rsid w:val="00C164DE"/>
    <w:rsid w:val="00C21150"/>
    <w:rsid w:val="00C40179"/>
    <w:rsid w:val="00C739ED"/>
    <w:rsid w:val="00C763FD"/>
    <w:rsid w:val="00C82D1B"/>
    <w:rsid w:val="00CB4F6D"/>
    <w:rsid w:val="00CF7EAE"/>
    <w:rsid w:val="00D075E4"/>
    <w:rsid w:val="00DE4CFD"/>
    <w:rsid w:val="00E33464"/>
    <w:rsid w:val="00E5696E"/>
    <w:rsid w:val="00ED56B9"/>
    <w:rsid w:val="00FA0BD5"/>
    <w:rsid w:val="00FB06F7"/>
    <w:rsid w:val="00FB3B0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Default">
    <w:name w:val="Default"/>
    <w:rsid w:val="00CB4F6D"/>
    <w:pPr>
      <w:autoSpaceDE w:val="0"/>
      <w:autoSpaceDN w:val="0"/>
      <w:adjustRightInd w:val="0"/>
      <w:spacing w:after="0" w:line="240" w:lineRule="auto"/>
    </w:pPr>
    <w:rPr>
      <w:rFonts w:ascii="Cambria" w:eastAsiaTheme="minorEastAsia" w:hAnsi="Cambria" w:cs="Cambria"/>
      <w:color w:val="000000"/>
      <w:sz w:val="24"/>
      <w:szCs w:val="24"/>
      <w:lang w:eastAsia="es-ES"/>
    </w:rPr>
  </w:style>
  <w:style w:type="character" w:styleId="Mencinsinresolver">
    <w:name w:val="Unresolved Mention"/>
    <w:basedOn w:val="Fuentedeprrafopredeter"/>
    <w:uiPriority w:val="99"/>
    <w:semiHidden/>
    <w:unhideWhenUsed/>
    <w:rsid w:val="00FA0B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ecop.gov.co/CO1ContractsManagement/Tendering/SalesContractEdit/View?docUniqueIdentifier=CO1.SLCNTR.11998038" TargetMode="External"/><Relationship Id="rId13" Type="http://schemas.openxmlformats.org/officeDocument/2006/relationships/hyperlink" Target="https://www.fondoemprender.com/SitePages/Home.aspx"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mpromiso.sena.edu.co/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am10.safelinks.protection.outlook.com/?url=https%3A%2F%2Fcontratistas.sena.edu.co%2Fwplogin.aspx&amp;data=05%7C02%7Cjoortizv%40sena.edu.co%7C2b750fcd1e16420718ea08dc3d1433dd%7Ccbc2c3812f2e4d9391d1506c9316ace7%7C0%7C0%7C638452404231201126%7CUnknown%7CTWFpbGZsb3d8eyJWIjoiMC4wLjAwMDAiLCJQIjoiV2luMzIiLCJBTiI6Ik1haWwiLCJXVCI6Mn0%3D%7C0%7C%7C%7C&amp;sdata=ZdufiLcgIkSiIgH9qC8F1pl%2BrGz2TTza3j%2BYW%2FojKmo%3D&amp;reserved=0" TargetMode="External"/><Relationship Id="rId5" Type="http://schemas.openxmlformats.org/officeDocument/2006/relationships/webSettings" Target="webSettings.xml"/><Relationship Id="rId15" Type="http://schemas.openxmlformats.org/officeDocument/2006/relationships/hyperlink" Target="https://nam10.safelinks.protection.outlook.com/?url=https%3A%2F%2Fcontratistas.sena.edu.co%2Fwplogin.aspx&amp;data=05%7C02%7Cjoortizv%40sena.edu.co%7C2b750fcd1e16420718ea08dc3d1433dd%7Ccbc2c3812f2e4d9391d1506c9316ace7%7C0%7C0%7C638452404231201126%7CUnknown%7CTWFpbGZsb3d8eyJWIjoiMC4wLjAwMDAiLCJQIjoiV2luMzIiLCJBTiI6Ik1haWwiLCJXVCI6Mn0%3D%7C0%7C%7C%7C&amp;sdata=ZdufiLcgIkSiIgH9qC8F1pl%2BrGz2TTza3j%2BYW%2FojKmo%3D&amp;reserved=0" TargetMode="External"/><Relationship Id="rId10" Type="http://schemas.openxmlformats.org/officeDocument/2006/relationships/hyperlink" Target="https://www.secop.gov.co/CO1ContractsManagement/Tendering/SalesContractEdit/View?docUniqueIdentifier=CO1.SLCNTR.11998038"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am10.safelinks.protection.outlook.com/?url=https%3A%2F%2Fcontratistas.sena.edu.co%2Fwplogin.aspx&amp;data=05%7C02%7Cjoortizv%40sena.edu.co%7C2b750fcd1e16420718ea08dc3d1433dd%7Ccbc2c3812f2e4d9391d1506c9316ace7%7C0%7C0%7C638452404231201126%7CUnknown%7CTWFpbGZsb3d8eyJWIjoiMC4wLjAwMDAiLCJQIjoiV2luMzIiLCJBTiI6Ik1haWwiLCJXVCI6Mn0%3D%7C0%7C%7C%7C&amp;sdata=ZdufiLcgIkSiIgH9qC8F1pl%2BrGz2TTza3j%2BYW%2FojKmo%3D&amp;reserved=0" TargetMode="External"/><Relationship Id="rId14" Type="http://schemas.openxmlformats.org/officeDocument/2006/relationships/hyperlink" Target="https://www.secop.gov.co/CO1ContractsManagement/Tendering/SalesContractEdit/View?docUniqueIdentifier=CO1.SLCNTR.1199803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2252</Words>
  <Characters>13716</Characters>
  <Application>Microsoft Office Word</Application>
  <DocSecurity>0</DocSecurity>
  <Lines>721</Lines>
  <Paragraphs>266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Jorge Olmedo Ortiz Vidal</cp:lastModifiedBy>
  <cp:revision>47</cp:revision>
  <dcterms:created xsi:type="dcterms:W3CDTF">2023-08-30T18:41:00Z</dcterms:created>
  <dcterms:modified xsi:type="dcterms:W3CDTF">2026-04-17T00:20:00Z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2026-04-15T16:01:12Z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e81b7ce1-3f61-40f5-b891-91fef365ef36</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